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FEEDA" w14:textId="667C67AE" w:rsidR="00DD3ADF" w:rsidRPr="00920D98" w:rsidRDefault="008D5509" w:rsidP="008D5509">
      <w:pPr>
        <w:pStyle w:val="Podtitul"/>
        <w:spacing w:after="120"/>
        <w:rPr>
          <w:rFonts w:ascii="Tahoma" w:hAnsi="Tahoma" w:cs="Tahoma"/>
          <w:sz w:val="24"/>
          <w:szCs w:val="24"/>
        </w:rPr>
      </w:pPr>
      <w:r w:rsidRPr="00920D98">
        <w:rPr>
          <w:rFonts w:ascii="Tahoma" w:hAnsi="Tahoma" w:cs="Tahoma"/>
          <w:sz w:val="24"/>
          <w:szCs w:val="24"/>
        </w:rPr>
        <w:t>SMLOUVA</w:t>
      </w:r>
      <w:r w:rsidR="00AF46DA">
        <w:rPr>
          <w:rFonts w:ascii="Tahoma" w:hAnsi="Tahoma" w:cs="Tahoma"/>
          <w:sz w:val="24"/>
          <w:szCs w:val="24"/>
        </w:rPr>
        <w:t xml:space="preserve"> O DÍLO</w:t>
      </w:r>
    </w:p>
    <w:p w14:paraId="28723EAD" w14:textId="629D5CA1" w:rsidR="008D5509" w:rsidRPr="00801A24" w:rsidRDefault="004C0D27" w:rsidP="008D5509">
      <w:pPr>
        <w:pStyle w:val="Podtitul"/>
        <w:spacing w:after="120"/>
        <w:rPr>
          <w:rFonts w:ascii="Tahoma" w:hAnsi="Tahoma" w:cs="Tahoma"/>
          <w:color w:val="auto"/>
          <w:sz w:val="22"/>
          <w:szCs w:val="22"/>
        </w:rPr>
      </w:pPr>
      <w:r>
        <w:rPr>
          <w:rFonts w:ascii="Tahoma" w:hAnsi="Tahoma" w:cs="Tahoma"/>
          <w:color w:val="auto"/>
          <w:sz w:val="22"/>
          <w:szCs w:val="22"/>
        </w:rPr>
        <w:t>Modernizace vnitřní konektivity školy</w:t>
      </w:r>
    </w:p>
    <w:p w14:paraId="46E4CE88" w14:textId="7F8F88B2" w:rsidR="003A02E8" w:rsidRPr="00920D98" w:rsidRDefault="003A02E8" w:rsidP="003A02E8">
      <w:pPr>
        <w:pStyle w:val="slolnkuSmlouvy"/>
        <w:spacing w:before="360"/>
        <w:rPr>
          <w:rFonts w:ascii="Tahoma" w:hAnsi="Tahoma" w:cs="Tahoma"/>
          <w:sz w:val="22"/>
          <w:szCs w:val="22"/>
        </w:rPr>
      </w:pPr>
      <w:r w:rsidRPr="00920D98">
        <w:rPr>
          <w:rFonts w:ascii="Tahoma" w:hAnsi="Tahoma" w:cs="Tahoma"/>
          <w:sz w:val="22"/>
          <w:szCs w:val="22"/>
        </w:rPr>
        <w:t>I.</w:t>
      </w:r>
      <w:r w:rsidRPr="00920D98">
        <w:rPr>
          <w:rFonts w:ascii="Tahoma" w:hAnsi="Tahoma" w:cs="Tahoma"/>
          <w:sz w:val="22"/>
          <w:szCs w:val="22"/>
        </w:rPr>
        <w:br/>
        <w:t>Smluvní strany</w:t>
      </w:r>
    </w:p>
    <w:p w14:paraId="4F766390" w14:textId="77777777" w:rsidR="00502859" w:rsidRPr="00920D98" w:rsidRDefault="00502859" w:rsidP="00BA475E"/>
    <w:p w14:paraId="1E561408" w14:textId="77777777" w:rsidR="004A1964" w:rsidRPr="00D272FA" w:rsidRDefault="004A1964" w:rsidP="004A1964">
      <w:pPr>
        <w:pStyle w:val="Zkladntext"/>
        <w:widowControl w:val="0"/>
        <w:numPr>
          <w:ilvl w:val="0"/>
          <w:numId w:val="7"/>
        </w:numPr>
        <w:tabs>
          <w:tab w:val="clear" w:pos="540"/>
          <w:tab w:val="clear" w:pos="720"/>
          <w:tab w:val="clear" w:pos="1260"/>
          <w:tab w:val="clear" w:pos="1980"/>
          <w:tab w:val="clear" w:pos="3960"/>
        </w:tabs>
        <w:autoSpaceDE w:val="0"/>
        <w:autoSpaceDN w:val="0"/>
        <w:spacing w:before="120"/>
        <w:ind w:left="357" w:hanging="357"/>
        <w:rPr>
          <w:rFonts w:ascii="Tahoma" w:hAnsi="Tahoma" w:cs="Tahoma"/>
          <w:b/>
          <w:bCs/>
          <w:sz w:val="22"/>
          <w:szCs w:val="22"/>
        </w:rPr>
      </w:pPr>
      <w:r w:rsidRPr="00D272FA">
        <w:rPr>
          <w:rFonts w:ascii="Tahoma" w:hAnsi="Tahoma" w:cs="Tahoma"/>
          <w:b/>
          <w:bCs/>
          <w:sz w:val="22"/>
          <w:szCs w:val="22"/>
        </w:rPr>
        <w:t>Střední pedagogická škola a Střední zdravotnická škola, Krnov, příspěvková organizace</w:t>
      </w:r>
    </w:p>
    <w:p w14:paraId="62E7CC94" w14:textId="77777777" w:rsidR="004A1964" w:rsidRDefault="004A1964" w:rsidP="004A1964">
      <w:pPr>
        <w:numPr>
          <w:ilvl w:val="12"/>
          <w:numId w:val="0"/>
        </w:numPr>
        <w:tabs>
          <w:tab w:val="left" w:pos="2835"/>
        </w:tabs>
        <w:ind w:left="357"/>
        <w:jc w:val="both"/>
        <w:rPr>
          <w:rFonts w:ascii="Tahoma" w:hAnsi="Tahoma" w:cs="Tahoma"/>
          <w:sz w:val="22"/>
          <w:szCs w:val="22"/>
        </w:rPr>
      </w:pPr>
    </w:p>
    <w:p w14:paraId="674B3C83" w14:textId="40B10A60" w:rsidR="004A1964" w:rsidRPr="00D272FA" w:rsidRDefault="004A1964" w:rsidP="004A1964">
      <w:pPr>
        <w:numPr>
          <w:ilvl w:val="12"/>
          <w:numId w:val="0"/>
        </w:numPr>
        <w:tabs>
          <w:tab w:val="left" w:pos="2835"/>
        </w:tabs>
        <w:ind w:left="357"/>
        <w:jc w:val="both"/>
        <w:rPr>
          <w:rFonts w:ascii="Tahoma" w:hAnsi="Tahoma" w:cs="Tahoma"/>
          <w:sz w:val="22"/>
          <w:szCs w:val="22"/>
        </w:rPr>
      </w:pPr>
      <w:r w:rsidRPr="00D272FA">
        <w:rPr>
          <w:rFonts w:ascii="Tahoma" w:hAnsi="Tahoma" w:cs="Tahoma"/>
          <w:sz w:val="22"/>
          <w:szCs w:val="22"/>
        </w:rPr>
        <w:t xml:space="preserve">se sídlem: </w:t>
      </w:r>
      <w:r w:rsidRPr="00D272FA">
        <w:rPr>
          <w:rFonts w:ascii="Tahoma" w:hAnsi="Tahoma" w:cs="Tahoma"/>
          <w:sz w:val="22"/>
          <w:szCs w:val="22"/>
        </w:rPr>
        <w:tab/>
        <w:t>Jiráskova 841/</w:t>
      </w:r>
      <w:proofErr w:type="gramStart"/>
      <w:r w:rsidRPr="00D272FA">
        <w:rPr>
          <w:rFonts w:ascii="Tahoma" w:hAnsi="Tahoma" w:cs="Tahoma"/>
          <w:sz w:val="22"/>
          <w:szCs w:val="22"/>
        </w:rPr>
        <w:t>1a</w:t>
      </w:r>
      <w:proofErr w:type="gramEnd"/>
    </w:p>
    <w:p w14:paraId="4C5D63FA" w14:textId="77777777" w:rsidR="004A1964" w:rsidRPr="00D272FA" w:rsidRDefault="004A1964" w:rsidP="004A1964">
      <w:pPr>
        <w:numPr>
          <w:ilvl w:val="12"/>
          <w:numId w:val="0"/>
        </w:numPr>
        <w:tabs>
          <w:tab w:val="left" w:pos="2835"/>
        </w:tabs>
        <w:ind w:left="357"/>
        <w:jc w:val="both"/>
        <w:rPr>
          <w:rFonts w:ascii="Tahoma" w:hAnsi="Tahoma" w:cs="Tahoma"/>
          <w:iCs/>
          <w:sz w:val="22"/>
          <w:szCs w:val="22"/>
        </w:rPr>
      </w:pPr>
      <w:r w:rsidRPr="00D272FA">
        <w:rPr>
          <w:rFonts w:ascii="Tahoma" w:hAnsi="Tahoma" w:cs="Tahoma"/>
          <w:sz w:val="22"/>
          <w:szCs w:val="22"/>
        </w:rPr>
        <w:t>zastoupen:</w:t>
      </w:r>
      <w:r w:rsidRPr="00D272FA">
        <w:rPr>
          <w:rFonts w:ascii="Tahoma" w:hAnsi="Tahoma" w:cs="Tahoma"/>
          <w:sz w:val="22"/>
          <w:szCs w:val="22"/>
        </w:rPr>
        <w:tab/>
        <w:t xml:space="preserve">Ing. Mikulášem </w:t>
      </w:r>
      <w:proofErr w:type="spellStart"/>
      <w:r w:rsidRPr="00D272FA">
        <w:rPr>
          <w:rFonts w:ascii="Tahoma" w:hAnsi="Tahoma" w:cs="Tahoma"/>
          <w:sz w:val="22"/>
          <w:szCs w:val="22"/>
        </w:rPr>
        <w:t>Pethsem</w:t>
      </w:r>
      <w:proofErr w:type="spellEnd"/>
      <w:r w:rsidRPr="00D272FA">
        <w:rPr>
          <w:rFonts w:ascii="Tahoma" w:hAnsi="Tahoma" w:cs="Tahoma"/>
          <w:sz w:val="22"/>
          <w:szCs w:val="22"/>
        </w:rPr>
        <w:t>, ředitelem</w:t>
      </w:r>
    </w:p>
    <w:p w14:paraId="35D1475C" w14:textId="77777777" w:rsidR="004A1964" w:rsidRPr="00D272FA" w:rsidRDefault="004A1964" w:rsidP="004A1964">
      <w:pPr>
        <w:numPr>
          <w:ilvl w:val="12"/>
          <w:numId w:val="0"/>
        </w:numPr>
        <w:tabs>
          <w:tab w:val="left" w:pos="2835"/>
        </w:tabs>
        <w:ind w:left="357"/>
        <w:jc w:val="both"/>
        <w:rPr>
          <w:rFonts w:ascii="Tahoma" w:hAnsi="Tahoma" w:cs="Tahoma"/>
          <w:iCs/>
          <w:sz w:val="22"/>
          <w:szCs w:val="22"/>
        </w:rPr>
      </w:pPr>
      <w:r w:rsidRPr="00D272FA">
        <w:rPr>
          <w:rFonts w:ascii="Tahoma" w:hAnsi="Tahoma" w:cs="Tahoma"/>
          <w:iCs/>
          <w:sz w:val="22"/>
          <w:szCs w:val="22"/>
        </w:rPr>
        <w:tab/>
      </w:r>
    </w:p>
    <w:p w14:paraId="38AB7096" w14:textId="77777777" w:rsidR="004A1964" w:rsidRPr="00D272FA" w:rsidRDefault="004A1964" w:rsidP="004A1964">
      <w:pPr>
        <w:numPr>
          <w:ilvl w:val="12"/>
          <w:numId w:val="0"/>
        </w:numPr>
        <w:tabs>
          <w:tab w:val="left" w:pos="2835"/>
        </w:tabs>
        <w:ind w:left="357"/>
        <w:jc w:val="both"/>
        <w:rPr>
          <w:rFonts w:ascii="Tahoma" w:hAnsi="Tahoma" w:cs="Tahoma"/>
          <w:sz w:val="22"/>
          <w:szCs w:val="22"/>
        </w:rPr>
      </w:pPr>
      <w:r w:rsidRPr="00D272FA">
        <w:rPr>
          <w:rFonts w:ascii="Tahoma" w:hAnsi="Tahoma" w:cs="Tahoma"/>
          <w:sz w:val="22"/>
          <w:szCs w:val="22"/>
        </w:rPr>
        <w:t>IČO:</w:t>
      </w:r>
      <w:r w:rsidRPr="00D272FA">
        <w:rPr>
          <w:rFonts w:ascii="Tahoma" w:hAnsi="Tahoma" w:cs="Tahoma"/>
          <w:sz w:val="22"/>
          <w:szCs w:val="22"/>
        </w:rPr>
        <w:tab/>
        <w:t>00601292</w:t>
      </w:r>
    </w:p>
    <w:p w14:paraId="240AEE01" w14:textId="77777777" w:rsidR="004A1964" w:rsidRPr="00D272FA" w:rsidRDefault="004A1964" w:rsidP="004A1964">
      <w:pPr>
        <w:numPr>
          <w:ilvl w:val="12"/>
          <w:numId w:val="0"/>
        </w:numPr>
        <w:tabs>
          <w:tab w:val="left" w:pos="2835"/>
        </w:tabs>
        <w:ind w:left="357"/>
        <w:jc w:val="both"/>
        <w:rPr>
          <w:rFonts w:ascii="Tahoma" w:hAnsi="Tahoma" w:cs="Tahoma"/>
          <w:sz w:val="22"/>
          <w:szCs w:val="22"/>
        </w:rPr>
      </w:pPr>
      <w:r w:rsidRPr="00D272FA">
        <w:rPr>
          <w:rFonts w:ascii="Tahoma" w:hAnsi="Tahoma" w:cs="Tahoma"/>
          <w:sz w:val="22"/>
          <w:szCs w:val="22"/>
        </w:rPr>
        <w:t>DIČ:</w:t>
      </w:r>
      <w:r w:rsidRPr="00D272FA">
        <w:rPr>
          <w:rFonts w:ascii="Tahoma" w:hAnsi="Tahoma" w:cs="Tahoma"/>
          <w:sz w:val="22"/>
          <w:szCs w:val="22"/>
        </w:rPr>
        <w:tab/>
        <w:t>CZ00601624</w:t>
      </w:r>
    </w:p>
    <w:p w14:paraId="52596917" w14:textId="77777777" w:rsidR="004A1964" w:rsidRPr="00D272FA" w:rsidRDefault="004A1964" w:rsidP="004A1964">
      <w:pPr>
        <w:numPr>
          <w:ilvl w:val="12"/>
          <w:numId w:val="0"/>
        </w:numPr>
        <w:tabs>
          <w:tab w:val="left" w:pos="2835"/>
        </w:tabs>
        <w:ind w:left="357"/>
        <w:jc w:val="both"/>
        <w:rPr>
          <w:rFonts w:ascii="Tahoma" w:hAnsi="Tahoma" w:cs="Tahoma"/>
          <w:sz w:val="22"/>
          <w:szCs w:val="22"/>
        </w:rPr>
      </w:pPr>
      <w:r w:rsidRPr="00D272FA">
        <w:rPr>
          <w:rFonts w:ascii="Tahoma" w:hAnsi="Tahoma" w:cs="Tahoma"/>
          <w:sz w:val="22"/>
          <w:szCs w:val="22"/>
        </w:rPr>
        <w:t>bankovní spojení:</w:t>
      </w:r>
      <w:r w:rsidRPr="00D272FA">
        <w:rPr>
          <w:rFonts w:ascii="Tahoma" w:hAnsi="Tahoma" w:cs="Tahoma"/>
          <w:sz w:val="22"/>
          <w:szCs w:val="22"/>
        </w:rPr>
        <w:tab/>
        <w:t>Komerční banka, a. s.</w:t>
      </w:r>
    </w:p>
    <w:p w14:paraId="3FC77FD4" w14:textId="77777777" w:rsidR="004A1964" w:rsidRDefault="004A1964" w:rsidP="004A1964">
      <w:pPr>
        <w:numPr>
          <w:ilvl w:val="12"/>
          <w:numId w:val="0"/>
        </w:numPr>
        <w:tabs>
          <w:tab w:val="left" w:pos="2835"/>
        </w:tabs>
        <w:ind w:left="357"/>
        <w:jc w:val="both"/>
        <w:rPr>
          <w:rFonts w:ascii="Tahoma" w:hAnsi="Tahoma" w:cs="Tahoma"/>
          <w:sz w:val="22"/>
          <w:szCs w:val="22"/>
        </w:rPr>
      </w:pPr>
      <w:r w:rsidRPr="00D272FA">
        <w:rPr>
          <w:rFonts w:ascii="Tahoma" w:hAnsi="Tahoma" w:cs="Tahoma"/>
          <w:sz w:val="22"/>
          <w:szCs w:val="22"/>
        </w:rPr>
        <w:t>číslo účtu:</w:t>
      </w:r>
      <w:r w:rsidRPr="00D272FA">
        <w:rPr>
          <w:rFonts w:ascii="Tahoma" w:hAnsi="Tahoma" w:cs="Tahoma"/>
          <w:sz w:val="22"/>
          <w:szCs w:val="22"/>
        </w:rPr>
        <w:tab/>
        <w:t>5537771/0100</w:t>
      </w:r>
    </w:p>
    <w:p w14:paraId="36D544E3" w14:textId="77777777" w:rsidR="004A1964" w:rsidRDefault="004A1964" w:rsidP="004A1964">
      <w:pPr>
        <w:numPr>
          <w:ilvl w:val="12"/>
          <w:numId w:val="0"/>
        </w:numPr>
        <w:tabs>
          <w:tab w:val="left" w:pos="2835"/>
        </w:tabs>
        <w:ind w:left="357"/>
        <w:jc w:val="both"/>
        <w:rPr>
          <w:rFonts w:ascii="Tahoma" w:hAnsi="Tahoma" w:cs="Tahoma"/>
          <w:sz w:val="22"/>
          <w:szCs w:val="22"/>
        </w:rPr>
      </w:pPr>
    </w:p>
    <w:p w14:paraId="7E7D93F8" w14:textId="637FBF28" w:rsidR="00502859" w:rsidRPr="00920D98" w:rsidRDefault="00502859" w:rsidP="004A1964">
      <w:pPr>
        <w:numPr>
          <w:ilvl w:val="12"/>
          <w:numId w:val="0"/>
        </w:numPr>
        <w:tabs>
          <w:tab w:val="left" w:pos="2835"/>
        </w:tabs>
        <w:ind w:left="357"/>
        <w:jc w:val="both"/>
        <w:rPr>
          <w:rFonts w:ascii="Tahoma" w:hAnsi="Tahoma" w:cs="Tahoma"/>
          <w:iCs/>
          <w:sz w:val="22"/>
          <w:szCs w:val="22"/>
        </w:rPr>
      </w:pPr>
      <w:r w:rsidRPr="00920D98">
        <w:rPr>
          <w:rFonts w:ascii="Tahoma" w:hAnsi="Tahoma" w:cs="Tahoma"/>
          <w:iCs/>
          <w:sz w:val="22"/>
          <w:szCs w:val="22"/>
        </w:rPr>
        <w:t>(dále jen „objednatel“)</w:t>
      </w:r>
    </w:p>
    <w:p w14:paraId="7722AB4C" w14:textId="4E8ED46D" w:rsidR="00594E15" w:rsidRPr="00920D98" w:rsidRDefault="00F85372" w:rsidP="00594E15">
      <w:pPr>
        <w:spacing w:before="240"/>
        <w:jc w:val="both"/>
        <w:rPr>
          <w:rFonts w:ascii="Tahoma" w:hAnsi="Tahoma" w:cs="Tahoma"/>
          <w:iCs/>
          <w:sz w:val="22"/>
          <w:szCs w:val="22"/>
        </w:rPr>
      </w:pPr>
      <w:r w:rsidRPr="00920D98">
        <w:rPr>
          <w:rFonts w:ascii="Tahoma" w:hAnsi="Tahoma" w:cs="Tahoma"/>
          <w:iCs/>
          <w:sz w:val="22"/>
          <w:szCs w:val="22"/>
        </w:rPr>
        <w:t>a</w:t>
      </w:r>
    </w:p>
    <w:p w14:paraId="241A7213" w14:textId="77777777" w:rsidR="00F85372" w:rsidRPr="00920D98" w:rsidRDefault="00F85372" w:rsidP="00F85372">
      <w:pPr>
        <w:tabs>
          <w:tab w:val="left" w:pos="426"/>
        </w:tabs>
        <w:spacing w:before="240" w:after="120"/>
        <w:jc w:val="both"/>
        <w:rPr>
          <w:rFonts w:ascii="Tahoma" w:hAnsi="Tahoma" w:cs="Tahoma"/>
          <w:i/>
          <w:color w:val="FF0000"/>
          <w:sz w:val="22"/>
          <w:szCs w:val="22"/>
        </w:rPr>
      </w:pPr>
      <w:r w:rsidRPr="00920D98">
        <w:rPr>
          <w:rFonts w:ascii="Tahoma" w:hAnsi="Tahoma" w:cs="Tahoma"/>
          <w:b/>
          <w:i/>
          <w:iCs/>
          <w:color w:val="FF0000"/>
          <w:sz w:val="22"/>
          <w:szCs w:val="22"/>
        </w:rPr>
        <w:t>VARIANTA A</w:t>
      </w:r>
      <w:r w:rsidRPr="00920D98">
        <w:rPr>
          <w:rFonts w:ascii="Tahoma" w:hAnsi="Tahoma" w:cs="Tahoma"/>
          <w:b/>
          <w:color w:val="FF0000"/>
          <w:sz w:val="22"/>
          <w:szCs w:val="22"/>
        </w:rPr>
        <w:t xml:space="preserve"> </w:t>
      </w:r>
      <w:r w:rsidRPr="00920D98">
        <w:rPr>
          <w:rFonts w:ascii="Tahoma" w:hAnsi="Tahoma" w:cs="Tahoma"/>
          <w:i/>
          <w:color w:val="FF0000"/>
          <w:sz w:val="22"/>
          <w:szCs w:val="22"/>
        </w:rPr>
        <w:t>(pro právnickou osobu nebo fyzickou osobu zapsanou v obchodním rejstříku, údaje na řádcích 1-4 se vyplní dle výpisu z obchodního rejstříku):</w:t>
      </w:r>
    </w:p>
    <w:p w14:paraId="218E0081" w14:textId="77777777" w:rsidR="00F7449D" w:rsidRPr="00920D98" w:rsidRDefault="00F7449D" w:rsidP="00F7449D">
      <w:pPr>
        <w:pStyle w:val="Zkladntext"/>
        <w:widowControl w:val="0"/>
        <w:numPr>
          <w:ilvl w:val="0"/>
          <w:numId w:val="7"/>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920D98">
        <w:rPr>
          <w:rFonts w:ascii="Tahoma" w:hAnsi="Tahoma" w:cs="Tahoma"/>
          <w:b/>
          <w:sz w:val="22"/>
          <w:szCs w:val="22"/>
        </w:rPr>
        <w:t xml:space="preserve">Obchodní </w:t>
      </w:r>
      <w:r w:rsidRPr="00920D98">
        <w:rPr>
          <w:rFonts w:ascii="Tahoma" w:hAnsi="Tahoma" w:cs="Tahoma"/>
          <w:b/>
          <w:bCs/>
          <w:sz w:val="22"/>
          <w:szCs w:val="22"/>
        </w:rPr>
        <w:t>firma</w:t>
      </w:r>
    </w:p>
    <w:p w14:paraId="37958E74" w14:textId="77777777" w:rsidR="004A1964" w:rsidRDefault="004A1964" w:rsidP="00F7449D">
      <w:pPr>
        <w:numPr>
          <w:ilvl w:val="12"/>
          <w:numId w:val="0"/>
        </w:numPr>
        <w:tabs>
          <w:tab w:val="left" w:pos="3119"/>
        </w:tabs>
        <w:ind w:left="357"/>
        <w:jc w:val="both"/>
        <w:rPr>
          <w:rFonts w:ascii="Tahoma" w:hAnsi="Tahoma" w:cs="Tahoma"/>
          <w:sz w:val="22"/>
          <w:szCs w:val="22"/>
        </w:rPr>
      </w:pPr>
    </w:p>
    <w:p w14:paraId="5FB60CC2" w14:textId="561D2808"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se sídlem:</w:t>
      </w:r>
      <w:r w:rsidRPr="00920D98">
        <w:rPr>
          <w:rFonts w:ascii="Tahoma" w:hAnsi="Tahoma" w:cs="Tahoma"/>
          <w:sz w:val="22"/>
          <w:szCs w:val="22"/>
        </w:rPr>
        <w:tab/>
      </w:r>
    </w:p>
    <w:p w14:paraId="66145BA5"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zastoupena:</w:t>
      </w:r>
      <w:r w:rsidRPr="00920D98">
        <w:rPr>
          <w:rFonts w:ascii="Tahoma" w:hAnsi="Tahoma" w:cs="Tahoma"/>
          <w:sz w:val="22"/>
          <w:szCs w:val="22"/>
        </w:rPr>
        <w:tab/>
      </w:r>
    </w:p>
    <w:p w14:paraId="360CBBBC"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IČO:</w:t>
      </w:r>
      <w:r w:rsidRPr="00920D98">
        <w:rPr>
          <w:rFonts w:ascii="Tahoma" w:hAnsi="Tahoma" w:cs="Tahoma"/>
          <w:sz w:val="22"/>
          <w:szCs w:val="22"/>
        </w:rPr>
        <w:tab/>
      </w:r>
    </w:p>
    <w:p w14:paraId="218AD944"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DIČ:</w:t>
      </w:r>
      <w:r w:rsidRPr="00920D98">
        <w:rPr>
          <w:rFonts w:ascii="Tahoma" w:hAnsi="Tahoma" w:cs="Tahoma"/>
          <w:sz w:val="22"/>
          <w:szCs w:val="22"/>
        </w:rPr>
        <w:tab/>
      </w:r>
    </w:p>
    <w:p w14:paraId="66BDC17E"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bankovní spojení:</w:t>
      </w:r>
      <w:r w:rsidRPr="00920D98">
        <w:rPr>
          <w:rFonts w:ascii="Tahoma" w:hAnsi="Tahoma" w:cs="Tahoma"/>
          <w:sz w:val="22"/>
          <w:szCs w:val="22"/>
        </w:rPr>
        <w:tab/>
      </w:r>
    </w:p>
    <w:p w14:paraId="18B4FD08"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číslo účtu:</w:t>
      </w:r>
      <w:r w:rsidRPr="00920D98">
        <w:rPr>
          <w:rFonts w:ascii="Tahoma" w:hAnsi="Tahoma" w:cs="Tahoma"/>
          <w:sz w:val="22"/>
          <w:szCs w:val="22"/>
        </w:rPr>
        <w:tab/>
      </w:r>
    </w:p>
    <w:p w14:paraId="725BD1DA" w14:textId="77777777" w:rsidR="00F7449D" w:rsidRPr="00920D98" w:rsidRDefault="00F7449D" w:rsidP="00F7449D">
      <w:pPr>
        <w:numPr>
          <w:ilvl w:val="12"/>
          <w:numId w:val="0"/>
        </w:numPr>
        <w:spacing w:before="120"/>
        <w:ind w:left="357"/>
        <w:jc w:val="both"/>
        <w:rPr>
          <w:rFonts w:ascii="Tahoma" w:hAnsi="Tahoma" w:cs="Tahoma"/>
          <w:sz w:val="22"/>
          <w:szCs w:val="22"/>
        </w:rPr>
      </w:pPr>
      <w:r w:rsidRPr="00920D98">
        <w:rPr>
          <w:rFonts w:ascii="Tahoma" w:hAnsi="Tahoma" w:cs="Tahoma"/>
          <w:sz w:val="22"/>
          <w:szCs w:val="22"/>
        </w:rPr>
        <w:t xml:space="preserve">Zapsána v obchodním rejstříku vedeném …………… soudem v …………, </w:t>
      </w:r>
      <w:proofErr w:type="spellStart"/>
      <w:r w:rsidRPr="00920D98">
        <w:rPr>
          <w:rFonts w:ascii="Tahoma" w:hAnsi="Tahoma" w:cs="Tahoma"/>
          <w:sz w:val="22"/>
          <w:szCs w:val="22"/>
        </w:rPr>
        <w:t>sp</w:t>
      </w:r>
      <w:proofErr w:type="spellEnd"/>
      <w:r w:rsidRPr="00920D98">
        <w:rPr>
          <w:rFonts w:ascii="Tahoma" w:hAnsi="Tahoma" w:cs="Tahoma"/>
          <w:sz w:val="22"/>
          <w:szCs w:val="22"/>
        </w:rPr>
        <w:t>. zn. …</w:t>
      </w:r>
    </w:p>
    <w:p w14:paraId="478E9001" w14:textId="77777777" w:rsidR="00F7449D" w:rsidRPr="00920D98" w:rsidRDefault="00F7449D" w:rsidP="00F7449D">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920D98">
        <w:rPr>
          <w:rFonts w:ascii="Tahoma" w:hAnsi="Tahoma" w:cs="Tahoma"/>
          <w:iCs/>
          <w:sz w:val="22"/>
          <w:szCs w:val="22"/>
        </w:rPr>
        <w:t>(dále jen „zhotovitel“)</w:t>
      </w:r>
    </w:p>
    <w:p w14:paraId="43376149" w14:textId="77777777" w:rsidR="00F7449D" w:rsidRPr="00920D98" w:rsidRDefault="00F7449D" w:rsidP="00F7449D">
      <w:pPr>
        <w:tabs>
          <w:tab w:val="left" w:pos="426"/>
        </w:tabs>
        <w:spacing w:before="240" w:after="120"/>
        <w:jc w:val="both"/>
        <w:rPr>
          <w:rFonts w:ascii="Tahoma" w:hAnsi="Tahoma" w:cs="Tahoma"/>
          <w:i/>
          <w:color w:val="FF0000"/>
          <w:sz w:val="22"/>
          <w:szCs w:val="22"/>
        </w:rPr>
      </w:pPr>
      <w:r w:rsidRPr="00920D98">
        <w:rPr>
          <w:rFonts w:ascii="Tahoma" w:hAnsi="Tahoma" w:cs="Tahoma"/>
          <w:b/>
          <w:i/>
          <w:iCs/>
          <w:color w:val="FF0000"/>
          <w:sz w:val="22"/>
          <w:szCs w:val="22"/>
        </w:rPr>
        <w:t>VARIANTA B</w:t>
      </w:r>
      <w:r w:rsidRPr="00920D98">
        <w:rPr>
          <w:rFonts w:ascii="Tahoma" w:hAnsi="Tahoma" w:cs="Tahoma"/>
          <w:b/>
          <w:color w:val="FF0000"/>
          <w:sz w:val="22"/>
          <w:szCs w:val="22"/>
        </w:rPr>
        <w:t xml:space="preserve"> </w:t>
      </w:r>
      <w:r w:rsidRPr="00920D98">
        <w:rPr>
          <w:rFonts w:ascii="Tahoma" w:hAnsi="Tahoma" w:cs="Tahoma"/>
          <w:i/>
          <w:color w:val="FF0000"/>
          <w:sz w:val="22"/>
          <w:szCs w:val="22"/>
        </w:rPr>
        <w:t xml:space="preserve">(pro </w:t>
      </w:r>
      <w:proofErr w:type="gramStart"/>
      <w:r w:rsidRPr="00920D98">
        <w:rPr>
          <w:rFonts w:ascii="Tahoma" w:hAnsi="Tahoma" w:cs="Tahoma"/>
          <w:i/>
          <w:color w:val="FF0000"/>
          <w:sz w:val="22"/>
          <w:szCs w:val="22"/>
        </w:rPr>
        <w:t>podnikatele - fyzickou</w:t>
      </w:r>
      <w:proofErr w:type="gramEnd"/>
      <w:r w:rsidRPr="00920D98">
        <w:rPr>
          <w:rFonts w:ascii="Tahoma" w:hAnsi="Tahoma" w:cs="Tahoma"/>
          <w:i/>
          <w:color w:val="FF0000"/>
          <w:sz w:val="22"/>
          <w:szCs w:val="22"/>
        </w:rPr>
        <w:t xml:space="preserve"> osobu nezapsanou v obchodním rejstříku, údaje na řádcích 1-4 se vyplní podle výpisu z živnostenského rejstříku nebo jiné evidence):</w:t>
      </w:r>
    </w:p>
    <w:p w14:paraId="3E9C0F14" w14:textId="77777777" w:rsidR="00F7449D" w:rsidRPr="00920D98" w:rsidRDefault="00F7449D" w:rsidP="00F7449D">
      <w:pPr>
        <w:pStyle w:val="Zkladntext"/>
        <w:widowControl w:val="0"/>
        <w:numPr>
          <w:ilvl w:val="0"/>
          <w:numId w:val="3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920D98">
        <w:rPr>
          <w:rFonts w:ascii="Tahoma" w:hAnsi="Tahoma" w:cs="Tahoma"/>
          <w:b/>
          <w:sz w:val="22"/>
          <w:szCs w:val="22"/>
        </w:rPr>
        <w:t>Jméno</w:t>
      </w:r>
      <w:r w:rsidRPr="00920D98">
        <w:rPr>
          <w:rFonts w:ascii="Tahoma" w:hAnsi="Tahoma" w:cs="Tahoma"/>
          <w:b/>
          <w:bCs/>
          <w:sz w:val="22"/>
          <w:szCs w:val="22"/>
        </w:rPr>
        <w:t xml:space="preserve"> a příjmení</w:t>
      </w:r>
    </w:p>
    <w:p w14:paraId="6F7D9B05" w14:textId="77777777" w:rsidR="004A1964" w:rsidRDefault="004A1964" w:rsidP="00F7449D">
      <w:pPr>
        <w:numPr>
          <w:ilvl w:val="12"/>
          <w:numId w:val="0"/>
        </w:numPr>
        <w:tabs>
          <w:tab w:val="left" w:pos="3119"/>
        </w:tabs>
        <w:ind w:left="357"/>
        <w:jc w:val="both"/>
        <w:rPr>
          <w:rFonts w:ascii="Tahoma" w:hAnsi="Tahoma" w:cs="Tahoma"/>
          <w:sz w:val="22"/>
          <w:szCs w:val="22"/>
        </w:rPr>
      </w:pPr>
    </w:p>
    <w:p w14:paraId="03FB38C7" w14:textId="7F86BFEB"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podnikající pod jménem:</w:t>
      </w:r>
      <w:r w:rsidRPr="00920D98">
        <w:rPr>
          <w:rFonts w:ascii="Tahoma" w:hAnsi="Tahoma" w:cs="Tahoma"/>
          <w:sz w:val="22"/>
          <w:szCs w:val="22"/>
        </w:rPr>
        <w:tab/>
      </w:r>
    </w:p>
    <w:p w14:paraId="57BDDAD8"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sídlo:</w:t>
      </w:r>
      <w:r w:rsidRPr="00920D98">
        <w:rPr>
          <w:rFonts w:ascii="Tahoma" w:hAnsi="Tahoma" w:cs="Tahoma"/>
          <w:sz w:val="22"/>
          <w:szCs w:val="22"/>
        </w:rPr>
        <w:tab/>
      </w:r>
    </w:p>
    <w:p w14:paraId="29818549"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IČO:</w:t>
      </w:r>
      <w:r w:rsidRPr="00920D98">
        <w:rPr>
          <w:rFonts w:ascii="Tahoma" w:hAnsi="Tahoma" w:cs="Tahoma"/>
          <w:sz w:val="22"/>
          <w:szCs w:val="22"/>
        </w:rPr>
        <w:tab/>
      </w:r>
    </w:p>
    <w:p w14:paraId="68E2FBD0"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DIČ:</w:t>
      </w:r>
      <w:r w:rsidRPr="00920D98">
        <w:rPr>
          <w:rFonts w:ascii="Tahoma" w:hAnsi="Tahoma" w:cs="Tahoma"/>
          <w:sz w:val="22"/>
          <w:szCs w:val="22"/>
        </w:rPr>
        <w:tab/>
      </w:r>
    </w:p>
    <w:p w14:paraId="66E3408A"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bankovní spojení:</w:t>
      </w:r>
      <w:r w:rsidRPr="00920D98">
        <w:rPr>
          <w:rFonts w:ascii="Tahoma" w:hAnsi="Tahoma" w:cs="Tahoma"/>
          <w:sz w:val="22"/>
          <w:szCs w:val="22"/>
        </w:rPr>
        <w:tab/>
      </w:r>
    </w:p>
    <w:p w14:paraId="372FD024"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číslo účtu:</w:t>
      </w:r>
      <w:r w:rsidRPr="00920D98">
        <w:rPr>
          <w:rFonts w:ascii="Tahoma" w:hAnsi="Tahoma" w:cs="Tahoma"/>
          <w:sz w:val="22"/>
          <w:szCs w:val="22"/>
        </w:rPr>
        <w:tab/>
      </w:r>
    </w:p>
    <w:p w14:paraId="4050BF08" w14:textId="77777777" w:rsidR="00F7449D" w:rsidRPr="00920D98" w:rsidRDefault="00F7449D" w:rsidP="00F7449D">
      <w:pPr>
        <w:numPr>
          <w:ilvl w:val="12"/>
          <w:numId w:val="0"/>
        </w:numPr>
        <w:spacing w:before="120"/>
        <w:ind w:left="357"/>
        <w:jc w:val="both"/>
        <w:rPr>
          <w:rFonts w:ascii="Tahoma" w:hAnsi="Tahoma" w:cs="Tahoma"/>
          <w:i/>
          <w:color w:val="FF0000"/>
          <w:sz w:val="22"/>
          <w:szCs w:val="22"/>
        </w:rPr>
      </w:pPr>
      <w:r w:rsidRPr="00920D98">
        <w:rPr>
          <w:rFonts w:ascii="Tahoma" w:hAnsi="Tahoma" w:cs="Tahoma"/>
          <w:sz w:val="22"/>
          <w:szCs w:val="22"/>
        </w:rPr>
        <w:t xml:space="preserve">Zapsána v …………………, </w:t>
      </w:r>
      <w:r w:rsidRPr="00920D98">
        <w:rPr>
          <w:rFonts w:ascii="Tahoma" w:hAnsi="Tahoma" w:cs="Tahoma"/>
          <w:iCs/>
          <w:sz w:val="22"/>
          <w:szCs w:val="22"/>
        </w:rPr>
        <w:t xml:space="preserve">vedené </w:t>
      </w:r>
      <w:r w:rsidRPr="00920D98">
        <w:rPr>
          <w:rFonts w:ascii="Tahoma" w:hAnsi="Tahoma" w:cs="Tahoma"/>
          <w:sz w:val="22"/>
          <w:szCs w:val="22"/>
        </w:rPr>
        <w:t>…………</w:t>
      </w:r>
      <w:r w:rsidRPr="00920D98">
        <w:rPr>
          <w:rFonts w:ascii="Tahoma" w:hAnsi="Tahoma" w:cs="Tahoma"/>
          <w:color w:val="FF0000"/>
          <w:sz w:val="22"/>
          <w:szCs w:val="22"/>
        </w:rPr>
        <w:t xml:space="preserve"> </w:t>
      </w:r>
      <w:r w:rsidRPr="00920D98">
        <w:rPr>
          <w:rFonts w:ascii="Tahoma" w:hAnsi="Tahoma" w:cs="Tahoma"/>
          <w:i/>
          <w:color w:val="FF0000"/>
          <w:sz w:val="22"/>
          <w:szCs w:val="22"/>
        </w:rPr>
        <w:t>(doplňte údaj o evidenci, ve které je daná osoba zapsána)</w:t>
      </w:r>
    </w:p>
    <w:p w14:paraId="74BD7A75" w14:textId="77777777" w:rsidR="00F7449D" w:rsidRPr="00920D98" w:rsidRDefault="00F7449D" w:rsidP="00F7449D">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920D98">
        <w:rPr>
          <w:rFonts w:ascii="Tahoma" w:hAnsi="Tahoma" w:cs="Tahoma"/>
          <w:iCs/>
          <w:sz w:val="22"/>
          <w:szCs w:val="22"/>
        </w:rPr>
        <w:t>(dále jen „zhotovitel“)</w:t>
      </w:r>
    </w:p>
    <w:p w14:paraId="240FD191" w14:textId="5FE4B1BE" w:rsidR="00F7449D" w:rsidRPr="00920D98" w:rsidRDefault="00F7449D" w:rsidP="00F7449D">
      <w:pPr>
        <w:tabs>
          <w:tab w:val="left" w:pos="426"/>
        </w:tabs>
        <w:spacing w:before="240" w:after="120"/>
        <w:jc w:val="both"/>
        <w:rPr>
          <w:rFonts w:ascii="Tahoma" w:hAnsi="Tahoma" w:cs="Tahoma"/>
          <w:i/>
          <w:color w:val="FF0000"/>
          <w:sz w:val="22"/>
          <w:szCs w:val="22"/>
        </w:rPr>
      </w:pPr>
      <w:r w:rsidRPr="00920D98">
        <w:rPr>
          <w:rFonts w:ascii="Tahoma" w:hAnsi="Tahoma" w:cs="Tahoma"/>
          <w:b/>
          <w:i/>
          <w:iCs/>
          <w:color w:val="FF0000"/>
          <w:sz w:val="22"/>
          <w:szCs w:val="22"/>
        </w:rPr>
        <w:lastRenderedPageBreak/>
        <w:t>VARIANTA C</w:t>
      </w:r>
      <w:r w:rsidRPr="00920D98">
        <w:rPr>
          <w:rFonts w:ascii="Tahoma" w:hAnsi="Tahoma" w:cs="Tahoma"/>
          <w:b/>
          <w:color w:val="FF0000"/>
          <w:sz w:val="22"/>
          <w:szCs w:val="22"/>
        </w:rPr>
        <w:t xml:space="preserve"> </w:t>
      </w:r>
      <w:r w:rsidRPr="00920D98">
        <w:rPr>
          <w:rFonts w:ascii="Tahoma" w:hAnsi="Tahoma" w:cs="Tahoma"/>
          <w:i/>
          <w:color w:val="FF0000"/>
          <w:sz w:val="22"/>
          <w:szCs w:val="22"/>
        </w:rPr>
        <w:t xml:space="preserve">(pro fyzickou </w:t>
      </w:r>
      <w:proofErr w:type="gramStart"/>
      <w:r w:rsidRPr="00920D98">
        <w:rPr>
          <w:rFonts w:ascii="Tahoma" w:hAnsi="Tahoma" w:cs="Tahoma"/>
          <w:i/>
          <w:color w:val="FF0000"/>
          <w:sz w:val="22"/>
          <w:szCs w:val="22"/>
        </w:rPr>
        <w:t>osobu - nepodnikatele</w:t>
      </w:r>
      <w:proofErr w:type="gramEnd"/>
      <w:r w:rsidRPr="00920D98">
        <w:rPr>
          <w:rFonts w:ascii="Tahoma" w:hAnsi="Tahoma" w:cs="Tahoma"/>
          <w:i/>
          <w:color w:val="FF0000"/>
          <w:sz w:val="22"/>
          <w:szCs w:val="22"/>
        </w:rPr>
        <w:t>):</w:t>
      </w:r>
    </w:p>
    <w:p w14:paraId="0DE77348" w14:textId="77777777" w:rsidR="00F7449D" w:rsidRPr="00920D98" w:rsidRDefault="00F7449D" w:rsidP="00F7449D">
      <w:pPr>
        <w:pStyle w:val="Zkladntext"/>
        <w:widowControl w:val="0"/>
        <w:numPr>
          <w:ilvl w:val="0"/>
          <w:numId w:val="3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920D98">
        <w:rPr>
          <w:rFonts w:ascii="Tahoma" w:hAnsi="Tahoma" w:cs="Tahoma"/>
          <w:b/>
          <w:sz w:val="22"/>
          <w:szCs w:val="22"/>
        </w:rPr>
        <w:t>Jméno</w:t>
      </w:r>
      <w:r w:rsidRPr="00920D98">
        <w:rPr>
          <w:rFonts w:ascii="Tahoma" w:hAnsi="Tahoma" w:cs="Tahoma"/>
          <w:b/>
          <w:bCs/>
          <w:sz w:val="22"/>
          <w:szCs w:val="22"/>
        </w:rPr>
        <w:t xml:space="preserve"> a příjmení</w:t>
      </w:r>
    </w:p>
    <w:p w14:paraId="033E4F33"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trvalé bydliště:</w:t>
      </w:r>
      <w:r w:rsidRPr="00920D98">
        <w:rPr>
          <w:rFonts w:ascii="Tahoma" w:hAnsi="Tahoma" w:cs="Tahoma"/>
          <w:sz w:val="22"/>
          <w:szCs w:val="22"/>
        </w:rPr>
        <w:tab/>
      </w:r>
    </w:p>
    <w:p w14:paraId="08711A4B"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datum narození:</w:t>
      </w:r>
      <w:r w:rsidRPr="00920D98">
        <w:rPr>
          <w:rFonts w:ascii="Tahoma" w:hAnsi="Tahoma" w:cs="Tahoma"/>
          <w:sz w:val="22"/>
          <w:szCs w:val="22"/>
        </w:rPr>
        <w:tab/>
      </w:r>
    </w:p>
    <w:p w14:paraId="760A5CA7"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bankovní spojení:</w:t>
      </w:r>
      <w:r w:rsidRPr="00920D98">
        <w:rPr>
          <w:rFonts w:ascii="Tahoma" w:hAnsi="Tahoma" w:cs="Tahoma"/>
          <w:sz w:val="22"/>
          <w:szCs w:val="22"/>
        </w:rPr>
        <w:tab/>
      </w:r>
    </w:p>
    <w:p w14:paraId="0691665A" w14:textId="77777777" w:rsidR="00F7449D" w:rsidRPr="00920D98" w:rsidRDefault="00F7449D" w:rsidP="00F7449D">
      <w:pPr>
        <w:numPr>
          <w:ilvl w:val="12"/>
          <w:numId w:val="0"/>
        </w:numPr>
        <w:tabs>
          <w:tab w:val="left" w:pos="3119"/>
        </w:tabs>
        <w:ind w:left="357"/>
        <w:jc w:val="both"/>
        <w:rPr>
          <w:rFonts w:ascii="Tahoma" w:hAnsi="Tahoma" w:cs="Tahoma"/>
          <w:sz w:val="22"/>
          <w:szCs w:val="22"/>
        </w:rPr>
      </w:pPr>
      <w:r w:rsidRPr="00920D98">
        <w:rPr>
          <w:rFonts w:ascii="Tahoma" w:hAnsi="Tahoma" w:cs="Tahoma"/>
          <w:sz w:val="22"/>
          <w:szCs w:val="22"/>
        </w:rPr>
        <w:t>číslo účtu:</w:t>
      </w:r>
      <w:r w:rsidRPr="00920D98">
        <w:rPr>
          <w:rFonts w:ascii="Tahoma" w:hAnsi="Tahoma" w:cs="Tahoma"/>
          <w:sz w:val="22"/>
          <w:szCs w:val="22"/>
        </w:rPr>
        <w:tab/>
      </w:r>
    </w:p>
    <w:p w14:paraId="194EBDEF" w14:textId="12E90CDD" w:rsidR="003A02E8" w:rsidRPr="00AE3078" w:rsidRDefault="00F7449D" w:rsidP="00AE3078">
      <w:pPr>
        <w:pStyle w:val="Zkladntext"/>
        <w:numPr>
          <w:ilvl w:val="12"/>
          <w:numId w:val="0"/>
        </w:numPr>
        <w:ind w:left="357"/>
        <w:rPr>
          <w:rFonts w:ascii="Tahoma" w:hAnsi="Tahoma" w:cs="Tahoma"/>
          <w:iCs/>
          <w:sz w:val="22"/>
          <w:szCs w:val="22"/>
        </w:rPr>
      </w:pPr>
      <w:r w:rsidRPr="00920D98">
        <w:rPr>
          <w:rFonts w:ascii="Tahoma" w:hAnsi="Tahoma" w:cs="Tahoma"/>
          <w:iCs/>
          <w:sz w:val="22"/>
          <w:szCs w:val="22"/>
        </w:rPr>
        <w:t>(dále jen „zhotovitel“)</w:t>
      </w:r>
    </w:p>
    <w:p w14:paraId="039153D5" w14:textId="77777777" w:rsidR="00311C41" w:rsidRPr="00920D98" w:rsidRDefault="00311C41" w:rsidP="007470DD">
      <w:pPr>
        <w:pStyle w:val="slolnkuSmlouvy"/>
        <w:spacing w:before="360"/>
        <w:rPr>
          <w:rFonts w:ascii="Tahoma" w:hAnsi="Tahoma" w:cs="Tahoma"/>
          <w:sz w:val="22"/>
          <w:szCs w:val="22"/>
        </w:rPr>
      </w:pPr>
      <w:r w:rsidRPr="00920D98">
        <w:rPr>
          <w:rFonts w:ascii="Tahoma" w:hAnsi="Tahoma" w:cs="Tahoma"/>
          <w:sz w:val="22"/>
          <w:szCs w:val="22"/>
        </w:rPr>
        <w:t>II.</w:t>
      </w:r>
      <w:r w:rsidR="007470DD" w:rsidRPr="00920D98">
        <w:rPr>
          <w:rFonts w:ascii="Tahoma" w:hAnsi="Tahoma" w:cs="Tahoma"/>
          <w:sz w:val="22"/>
          <w:szCs w:val="22"/>
        </w:rPr>
        <w:br/>
      </w:r>
      <w:r w:rsidRPr="00920D98">
        <w:rPr>
          <w:rFonts w:ascii="Tahoma" w:hAnsi="Tahoma" w:cs="Tahoma"/>
          <w:sz w:val="22"/>
          <w:szCs w:val="22"/>
        </w:rPr>
        <w:t>Základní ustanovení</w:t>
      </w:r>
    </w:p>
    <w:p w14:paraId="519F8A62" w14:textId="77777777" w:rsidR="0039486F" w:rsidRPr="00920D98" w:rsidRDefault="0039486F" w:rsidP="0039486F">
      <w:pPr>
        <w:pStyle w:val="OdstavecSmlouvy"/>
        <w:keepLines w:val="0"/>
        <w:numPr>
          <w:ilvl w:val="0"/>
          <w:numId w:val="16"/>
        </w:numPr>
        <w:tabs>
          <w:tab w:val="clear" w:pos="360"/>
          <w:tab w:val="clear" w:pos="426"/>
          <w:tab w:val="clear" w:pos="1701"/>
        </w:tabs>
        <w:spacing w:before="120" w:after="0"/>
        <w:ind w:left="357" w:hanging="357"/>
        <w:rPr>
          <w:rFonts w:ascii="Tahoma" w:hAnsi="Tahoma" w:cs="Tahoma"/>
          <w:caps/>
          <w:sz w:val="22"/>
          <w:szCs w:val="22"/>
        </w:rPr>
      </w:pPr>
      <w:r w:rsidRPr="00920D98">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708CAC56" w14:textId="77777777" w:rsidR="0039486F" w:rsidRPr="00920D98" w:rsidRDefault="0039486F" w:rsidP="0039486F">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920D98">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FBC5E2B" w14:textId="77777777" w:rsidR="0039486F" w:rsidRPr="00920D98" w:rsidRDefault="0039486F" w:rsidP="0039486F">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920D98">
        <w:rPr>
          <w:rFonts w:ascii="Tahoma" w:hAnsi="Tahoma" w:cs="Tahoma"/>
          <w:sz w:val="22"/>
          <w:szCs w:val="22"/>
        </w:rPr>
        <w:t>Je</w:t>
      </w:r>
      <w:r w:rsidRPr="00920D98">
        <w:rPr>
          <w:rFonts w:ascii="Tahoma" w:hAnsi="Tahoma" w:cs="Tahoma"/>
          <w:sz w:val="22"/>
          <w:szCs w:val="22"/>
        </w:rPr>
        <w:noBreakHyphen/>
        <w:t>li zhotovitel plátcem DPH, prohlašuje, že bankovní účet uvedený v čl. I odst. 2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je</w:t>
      </w:r>
      <w:r w:rsidRPr="00920D98">
        <w:rPr>
          <w:rFonts w:ascii="Tahoma" w:hAnsi="Tahoma" w:cs="Tahoma"/>
          <w:sz w:val="22"/>
          <w:szCs w:val="22"/>
        </w:rPr>
        <w:noBreakHyphen/>
        <w:t>li zhotovitel plátcem DPH, musí být nový účet zveřejněným účtem ve smyslu předchozí věty.</w:t>
      </w:r>
    </w:p>
    <w:p w14:paraId="58758C6F" w14:textId="77777777" w:rsidR="0039486F" w:rsidRPr="00920D98" w:rsidRDefault="0039486F" w:rsidP="0039486F">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920D98">
        <w:rPr>
          <w:rFonts w:ascii="Tahoma" w:hAnsi="Tahoma" w:cs="Tahoma"/>
          <w:sz w:val="22"/>
          <w:szCs w:val="22"/>
        </w:rPr>
        <w:t>Smluvní strany prohlašují, že osoby podepisující tuto smlouvu jsou k tomuto jednání oprávněny.</w:t>
      </w:r>
    </w:p>
    <w:p w14:paraId="030B4B6A" w14:textId="40697DE6" w:rsidR="002E15FC" w:rsidRPr="00920D98" w:rsidRDefault="00603396" w:rsidP="00641C33">
      <w:pPr>
        <w:pStyle w:val="OdstavecSmlouvy"/>
        <w:keepLines w:val="0"/>
        <w:widowControl w:val="0"/>
        <w:numPr>
          <w:ilvl w:val="0"/>
          <w:numId w:val="16"/>
        </w:numPr>
        <w:tabs>
          <w:tab w:val="clear" w:pos="426"/>
          <w:tab w:val="clear" w:pos="1701"/>
        </w:tabs>
        <w:spacing w:before="120" w:after="0"/>
        <w:ind w:left="357" w:hanging="357"/>
        <w:rPr>
          <w:rFonts w:ascii="Tahoma" w:hAnsi="Tahoma" w:cs="Tahoma"/>
          <w:sz w:val="22"/>
          <w:szCs w:val="22"/>
        </w:rPr>
      </w:pPr>
      <w:r w:rsidRPr="00920D98">
        <w:rPr>
          <w:rFonts w:ascii="Tahoma" w:hAnsi="Tahoma" w:cs="Tahoma"/>
          <w:sz w:val="22"/>
          <w:szCs w:val="22"/>
        </w:rPr>
        <w:t>Zhotovitel</w:t>
      </w:r>
      <w:r w:rsidR="002E15FC" w:rsidRPr="00920D98">
        <w:rPr>
          <w:rFonts w:ascii="Tahoma" w:hAnsi="Tahoma" w:cs="Tahoma"/>
          <w:sz w:val="22"/>
          <w:szCs w:val="22"/>
        </w:rPr>
        <w:t xml:space="preserve"> prohlašuje, že je odborně způsobilý k zajištění předmětu plnění podle této smlouvy.</w:t>
      </w:r>
    </w:p>
    <w:p w14:paraId="15621CC8" w14:textId="77777777" w:rsidR="00480157" w:rsidRPr="00920D98" w:rsidRDefault="00480157" w:rsidP="00641C33">
      <w:pPr>
        <w:pStyle w:val="OdstavecSmlouvy"/>
        <w:keepLines w:val="0"/>
        <w:widowControl w:val="0"/>
        <w:numPr>
          <w:ilvl w:val="0"/>
          <w:numId w:val="16"/>
        </w:numPr>
        <w:tabs>
          <w:tab w:val="clear" w:pos="426"/>
          <w:tab w:val="clear" w:pos="1701"/>
        </w:tabs>
        <w:spacing w:before="120" w:after="0"/>
        <w:ind w:left="357" w:hanging="357"/>
        <w:rPr>
          <w:rFonts w:ascii="Tahoma" w:hAnsi="Tahoma" w:cs="Tahoma"/>
          <w:sz w:val="22"/>
          <w:szCs w:val="22"/>
        </w:rPr>
      </w:pPr>
      <w:r w:rsidRPr="00920D98">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06845294" w14:textId="4D7E7F75" w:rsidR="00C75D93" w:rsidRPr="00920D98" w:rsidRDefault="00C75D93">
      <w:pPr>
        <w:pStyle w:val="Zkladntext"/>
        <w:widowControl w:val="0"/>
        <w:numPr>
          <w:ilvl w:val="0"/>
          <w:numId w:val="16"/>
        </w:numPr>
        <w:tabs>
          <w:tab w:val="clear" w:pos="360"/>
          <w:tab w:val="clear" w:pos="540"/>
          <w:tab w:val="clear" w:pos="1260"/>
          <w:tab w:val="clear" w:pos="1980"/>
          <w:tab w:val="clear" w:pos="3960"/>
        </w:tabs>
        <w:autoSpaceDE w:val="0"/>
        <w:autoSpaceDN w:val="0"/>
        <w:spacing w:before="120"/>
        <w:rPr>
          <w:rFonts w:ascii="Tahoma" w:hAnsi="Tahoma" w:cs="Tahoma"/>
          <w:sz w:val="22"/>
          <w:szCs w:val="22"/>
        </w:rPr>
      </w:pPr>
      <w:r w:rsidRPr="00920D98">
        <w:rPr>
          <w:rFonts w:ascii="Tahoma" w:hAnsi="Tahoma" w:cs="Tahoma"/>
          <w:sz w:val="22"/>
          <w:szCs w:val="22"/>
        </w:rPr>
        <w:t>Účelem této smlouvy je podpora zkvalitnění výuky</w:t>
      </w:r>
      <w:r w:rsidR="001C28A8" w:rsidRPr="00920D98">
        <w:rPr>
          <w:rFonts w:ascii="Tahoma" w:hAnsi="Tahoma" w:cs="Tahoma"/>
          <w:sz w:val="22"/>
          <w:szCs w:val="22"/>
        </w:rPr>
        <w:t xml:space="preserve"> </w:t>
      </w:r>
      <w:r w:rsidR="001C28A8" w:rsidRPr="00920D98">
        <w:rPr>
          <w:rFonts w:ascii="Tahoma" w:hAnsi="Tahoma" w:cs="Tahoma"/>
          <w:iCs/>
          <w:sz w:val="22"/>
          <w:szCs w:val="22"/>
        </w:rPr>
        <w:t>a naplnění standardu konektivity</w:t>
      </w:r>
      <w:r w:rsidRPr="00920D98">
        <w:rPr>
          <w:rFonts w:ascii="Tahoma" w:hAnsi="Tahoma" w:cs="Tahoma"/>
          <w:i/>
          <w:sz w:val="22"/>
          <w:szCs w:val="22"/>
        </w:rPr>
        <w:t>.</w:t>
      </w:r>
      <w:r w:rsidRPr="00920D98" w:rsidDel="00972EFE">
        <w:rPr>
          <w:rFonts w:ascii="Tahoma" w:hAnsi="Tahoma" w:cs="Tahoma"/>
          <w:i/>
          <w:sz w:val="22"/>
          <w:szCs w:val="22"/>
        </w:rPr>
        <w:t xml:space="preserve"> </w:t>
      </w:r>
    </w:p>
    <w:p w14:paraId="156B086A" w14:textId="762D73EA" w:rsidR="00512849" w:rsidRPr="00920D98" w:rsidRDefault="00311C41" w:rsidP="007470DD">
      <w:pPr>
        <w:pStyle w:val="slolnkuSmlouvy"/>
        <w:spacing w:before="360"/>
        <w:rPr>
          <w:rFonts w:ascii="Tahoma" w:hAnsi="Tahoma" w:cs="Tahoma"/>
          <w:sz w:val="22"/>
          <w:szCs w:val="22"/>
        </w:rPr>
      </w:pPr>
      <w:r w:rsidRPr="00920D98">
        <w:rPr>
          <w:rFonts w:ascii="Tahoma" w:hAnsi="Tahoma" w:cs="Tahoma"/>
          <w:sz w:val="22"/>
          <w:szCs w:val="22"/>
        </w:rPr>
        <w:t>II</w:t>
      </w:r>
      <w:r w:rsidR="00512849" w:rsidRPr="00920D98">
        <w:rPr>
          <w:rFonts w:ascii="Tahoma" w:hAnsi="Tahoma" w:cs="Tahoma"/>
          <w:sz w:val="22"/>
          <w:szCs w:val="22"/>
        </w:rPr>
        <w:t>I.</w:t>
      </w:r>
      <w:r w:rsidR="007470DD" w:rsidRPr="00920D98">
        <w:rPr>
          <w:rFonts w:ascii="Tahoma" w:hAnsi="Tahoma" w:cs="Tahoma"/>
          <w:sz w:val="22"/>
          <w:szCs w:val="22"/>
        </w:rPr>
        <w:br/>
      </w:r>
      <w:r w:rsidR="00512849" w:rsidRPr="00920D98">
        <w:rPr>
          <w:rFonts w:ascii="Tahoma" w:hAnsi="Tahoma" w:cs="Tahoma"/>
          <w:sz w:val="22"/>
          <w:szCs w:val="22"/>
        </w:rPr>
        <w:t>Předmět smlouvy</w:t>
      </w:r>
    </w:p>
    <w:p w14:paraId="56105F08" w14:textId="33C84848" w:rsidR="0091145A" w:rsidRPr="0091145A" w:rsidRDefault="0091145A" w:rsidP="0091145A">
      <w:pPr>
        <w:numPr>
          <w:ilvl w:val="0"/>
          <w:numId w:val="15"/>
        </w:numPr>
        <w:tabs>
          <w:tab w:val="clear" w:pos="360"/>
        </w:tabs>
        <w:spacing w:before="120"/>
        <w:jc w:val="both"/>
        <w:rPr>
          <w:rFonts w:ascii="Tahoma" w:hAnsi="Tahoma" w:cs="Tahoma"/>
          <w:sz w:val="22"/>
          <w:szCs w:val="22"/>
        </w:rPr>
      </w:pPr>
      <w:r w:rsidRPr="0091145A">
        <w:rPr>
          <w:rFonts w:ascii="Tahoma" w:hAnsi="Tahoma" w:cs="Tahoma"/>
          <w:sz w:val="22"/>
          <w:szCs w:val="22"/>
        </w:rPr>
        <w:t xml:space="preserve">Zhotovitel se zavazuje provést na svůj náklad a nebezpečí pro objednatele dílo spočívající ve vybudování nové síťové infrastruktury – strukturovaná kabeláž a kabelové trasy slaboproudých rozvodů v budovách Střední pedagogické školy a Střední zdravotnické školy, Krnov, příspěvkové organice, Jiráskova 841/1a, Krnov (dále jen „dílo“) v rozsahu dle </w:t>
      </w:r>
      <w:r w:rsidRPr="0091145A">
        <w:rPr>
          <w:rFonts w:ascii="Tahoma" w:hAnsi="Tahoma" w:cs="Tahoma"/>
          <w:iCs/>
          <w:sz w:val="22"/>
          <w:szCs w:val="22"/>
        </w:rPr>
        <w:t>projektové</w:t>
      </w:r>
      <w:r w:rsidRPr="0091145A">
        <w:rPr>
          <w:rFonts w:ascii="Tahoma" w:hAnsi="Tahoma" w:cs="Tahoma"/>
          <w:sz w:val="22"/>
          <w:szCs w:val="22"/>
        </w:rPr>
        <w:t xml:space="preserve"> dokumentace zpracované </w:t>
      </w:r>
      <w:r w:rsidR="00557658" w:rsidRPr="00133412">
        <w:rPr>
          <w:rFonts w:ascii="Tahoma" w:hAnsi="Tahoma" w:cs="Tahoma"/>
          <w:sz w:val="22"/>
          <w:szCs w:val="22"/>
        </w:rPr>
        <w:t>Janem Kupcem</w:t>
      </w:r>
      <w:r w:rsidRPr="0091145A">
        <w:rPr>
          <w:rFonts w:ascii="Tahoma" w:hAnsi="Tahoma" w:cs="Tahoma"/>
          <w:sz w:val="22"/>
          <w:szCs w:val="22"/>
        </w:rPr>
        <w:t xml:space="preserve">, </w:t>
      </w:r>
      <w:r w:rsidR="00557658" w:rsidRPr="00133412">
        <w:rPr>
          <w:rFonts w:ascii="Tahoma" w:hAnsi="Tahoma" w:cs="Tahoma"/>
          <w:sz w:val="22"/>
          <w:szCs w:val="22"/>
        </w:rPr>
        <w:t>Koblovská 343/128</w:t>
      </w:r>
      <w:r w:rsidRPr="0091145A">
        <w:rPr>
          <w:rFonts w:ascii="Tahoma" w:hAnsi="Tahoma" w:cs="Tahoma"/>
          <w:sz w:val="22"/>
          <w:szCs w:val="22"/>
        </w:rPr>
        <w:t>, 7</w:t>
      </w:r>
      <w:r w:rsidR="00557658" w:rsidRPr="00133412">
        <w:rPr>
          <w:rFonts w:ascii="Tahoma" w:hAnsi="Tahoma" w:cs="Tahoma"/>
          <w:sz w:val="22"/>
          <w:szCs w:val="22"/>
        </w:rPr>
        <w:t>25</w:t>
      </w:r>
      <w:r w:rsidRPr="0091145A">
        <w:rPr>
          <w:rFonts w:ascii="Tahoma" w:hAnsi="Tahoma" w:cs="Tahoma"/>
          <w:sz w:val="22"/>
          <w:szCs w:val="22"/>
        </w:rPr>
        <w:t xml:space="preserve"> </w:t>
      </w:r>
      <w:r w:rsidR="00557658" w:rsidRPr="00133412">
        <w:rPr>
          <w:rFonts w:ascii="Tahoma" w:hAnsi="Tahoma" w:cs="Tahoma"/>
          <w:sz w:val="22"/>
          <w:szCs w:val="22"/>
        </w:rPr>
        <w:t>29</w:t>
      </w:r>
      <w:r w:rsidRPr="0091145A">
        <w:rPr>
          <w:rFonts w:ascii="Tahoma" w:hAnsi="Tahoma" w:cs="Tahoma"/>
          <w:sz w:val="22"/>
          <w:szCs w:val="22"/>
        </w:rPr>
        <w:t xml:space="preserve"> </w:t>
      </w:r>
      <w:r w:rsidR="00557658" w:rsidRPr="00133412">
        <w:rPr>
          <w:rFonts w:ascii="Tahoma" w:hAnsi="Tahoma" w:cs="Tahoma"/>
          <w:sz w:val="22"/>
          <w:szCs w:val="22"/>
        </w:rPr>
        <w:t>Ostrava - Petřkovice</w:t>
      </w:r>
      <w:r w:rsidRPr="0091145A">
        <w:rPr>
          <w:rFonts w:ascii="Tahoma" w:hAnsi="Tahoma" w:cs="Tahoma"/>
          <w:sz w:val="22"/>
          <w:szCs w:val="22"/>
        </w:rPr>
        <w:t xml:space="preserve">, IČ </w:t>
      </w:r>
      <w:r w:rsidR="00133412" w:rsidRPr="00133412">
        <w:rPr>
          <w:rFonts w:ascii="Tahoma" w:hAnsi="Tahoma" w:cs="Tahoma"/>
          <w:sz w:val="22"/>
          <w:szCs w:val="22"/>
        </w:rPr>
        <w:t>05652341</w:t>
      </w:r>
      <w:r w:rsidRPr="0091145A">
        <w:rPr>
          <w:rFonts w:ascii="Tahoma" w:hAnsi="Tahoma" w:cs="Tahoma"/>
          <w:sz w:val="22"/>
          <w:szCs w:val="22"/>
        </w:rPr>
        <w:t xml:space="preserve"> a oceněného soupisu prací, dodávek a služeb, který je součástí nabídky zhotovitele podané v rámci veřejné zakázky na výběr zhotovitele díla dle této smlouvy (viz příloha č. 1)</w:t>
      </w:r>
      <w:r>
        <w:rPr>
          <w:rFonts w:ascii="Tahoma" w:hAnsi="Tahoma" w:cs="Tahoma"/>
          <w:sz w:val="22"/>
          <w:szCs w:val="22"/>
        </w:rPr>
        <w:t>.</w:t>
      </w:r>
    </w:p>
    <w:p w14:paraId="117222FC" w14:textId="6AA32EB2" w:rsidR="00ED3892" w:rsidRDefault="00ED3892">
      <w:pPr>
        <w:numPr>
          <w:ilvl w:val="0"/>
          <w:numId w:val="15"/>
        </w:numPr>
        <w:tabs>
          <w:tab w:val="clear" w:pos="360"/>
        </w:tabs>
        <w:spacing w:before="120"/>
        <w:jc w:val="both"/>
        <w:rPr>
          <w:rFonts w:ascii="Tahoma" w:hAnsi="Tahoma" w:cs="Tahoma"/>
          <w:sz w:val="22"/>
          <w:szCs w:val="22"/>
        </w:rPr>
      </w:pPr>
      <w:r>
        <w:rPr>
          <w:rFonts w:ascii="Tahoma" w:hAnsi="Tahoma" w:cs="Tahoma"/>
          <w:sz w:val="22"/>
          <w:szCs w:val="22"/>
        </w:rPr>
        <w:t>Dílo má následující části</w:t>
      </w:r>
      <w:r w:rsidR="00975445">
        <w:rPr>
          <w:rFonts w:ascii="Tahoma" w:hAnsi="Tahoma" w:cs="Tahoma"/>
          <w:sz w:val="22"/>
          <w:szCs w:val="22"/>
        </w:rPr>
        <w:t>:</w:t>
      </w:r>
    </w:p>
    <w:p w14:paraId="55972099" w14:textId="40367604" w:rsidR="00ED3892" w:rsidRPr="0091145A" w:rsidRDefault="00AE3078" w:rsidP="0091145A">
      <w:pPr>
        <w:pStyle w:val="Odstavecseseznamem"/>
        <w:numPr>
          <w:ilvl w:val="1"/>
          <w:numId w:val="47"/>
        </w:numPr>
        <w:spacing w:before="120"/>
        <w:ind w:left="709"/>
        <w:jc w:val="both"/>
        <w:rPr>
          <w:rFonts w:ascii="Tahoma" w:hAnsi="Tahoma" w:cs="Tahoma"/>
        </w:rPr>
      </w:pPr>
      <w:r w:rsidRPr="0091145A">
        <w:rPr>
          <w:rFonts w:ascii="Tahoma" w:hAnsi="Tahoma" w:cs="Tahoma"/>
        </w:rPr>
        <w:lastRenderedPageBreak/>
        <w:t xml:space="preserve">1. část – </w:t>
      </w:r>
      <w:r w:rsidR="00ED3892" w:rsidRPr="0091145A">
        <w:rPr>
          <w:rFonts w:ascii="Tahoma" w:hAnsi="Tahoma" w:cs="Tahoma"/>
        </w:rPr>
        <w:t>Vybudování nové síťové infrastruktury v objektu Jiráskova 841/</w:t>
      </w:r>
      <w:proofErr w:type="gramStart"/>
      <w:r w:rsidR="00ED3892" w:rsidRPr="0091145A">
        <w:rPr>
          <w:rFonts w:ascii="Tahoma" w:hAnsi="Tahoma" w:cs="Tahoma"/>
        </w:rPr>
        <w:t>1a - II</w:t>
      </w:r>
      <w:proofErr w:type="gramEnd"/>
      <w:r w:rsidR="00ED3892" w:rsidRPr="0091145A">
        <w:rPr>
          <w:rFonts w:ascii="Tahoma" w:hAnsi="Tahoma" w:cs="Tahoma"/>
        </w:rPr>
        <w:t>.</w:t>
      </w:r>
      <w:r w:rsidRPr="0091145A">
        <w:rPr>
          <w:rFonts w:ascii="Tahoma" w:hAnsi="Tahoma" w:cs="Tahoma"/>
        </w:rPr>
        <w:t> </w:t>
      </w:r>
      <w:r w:rsidR="00ED3892" w:rsidRPr="0091145A">
        <w:rPr>
          <w:rFonts w:ascii="Tahoma" w:hAnsi="Tahoma" w:cs="Tahoma"/>
        </w:rPr>
        <w:t>etapa – strukturovaná kabeláž a kabelové trasy slaboproudých rozvodů</w:t>
      </w:r>
    </w:p>
    <w:p w14:paraId="44BFDAC5" w14:textId="198E492B" w:rsidR="00ED3892" w:rsidRPr="0091145A" w:rsidRDefault="00AE3078" w:rsidP="0091145A">
      <w:pPr>
        <w:pStyle w:val="Odstavecseseznamem"/>
        <w:numPr>
          <w:ilvl w:val="1"/>
          <w:numId w:val="47"/>
        </w:numPr>
        <w:spacing w:before="120" w:after="120"/>
        <w:ind w:left="709" w:hanging="357"/>
        <w:jc w:val="both"/>
        <w:rPr>
          <w:rFonts w:ascii="Tahoma" w:hAnsi="Tahoma" w:cs="Tahoma"/>
        </w:rPr>
      </w:pPr>
      <w:r w:rsidRPr="0091145A">
        <w:rPr>
          <w:rFonts w:ascii="Tahoma" w:hAnsi="Tahoma" w:cs="Tahoma"/>
        </w:rPr>
        <w:t>2. část – Vybudování nové síťové infrastruktury v objektu</w:t>
      </w:r>
      <w:r w:rsidR="00ED3892" w:rsidRPr="0091145A">
        <w:rPr>
          <w:rFonts w:ascii="Tahoma" w:hAnsi="Tahoma" w:cs="Tahoma"/>
        </w:rPr>
        <w:t xml:space="preserve"> Husovo nám. 858/1</w:t>
      </w:r>
      <w:r w:rsidRPr="0091145A">
        <w:rPr>
          <w:rFonts w:ascii="Tahoma" w:hAnsi="Tahoma" w:cs="Tahoma"/>
        </w:rPr>
        <w:t xml:space="preserve"> – strukturovaná kabeláž a kabelové trasy slaboproudých rozvodů</w:t>
      </w:r>
    </w:p>
    <w:p w14:paraId="041F1622" w14:textId="2C63F31B" w:rsidR="00512849" w:rsidRPr="00920D98" w:rsidRDefault="00512849">
      <w:pPr>
        <w:numPr>
          <w:ilvl w:val="0"/>
          <w:numId w:val="15"/>
        </w:numPr>
        <w:tabs>
          <w:tab w:val="clear" w:pos="360"/>
        </w:tabs>
        <w:spacing w:before="120"/>
        <w:jc w:val="both"/>
        <w:rPr>
          <w:rFonts w:ascii="Tahoma" w:hAnsi="Tahoma" w:cs="Tahoma"/>
          <w:sz w:val="22"/>
          <w:szCs w:val="22"/>
        </w:rPr>
      </w:pPr>
      <w:r w:rsidRPr="00920D98">
        <w:rPr>
          <w:rFonts w:ascii="Tahoma" w:hAnsi="Tahoma" w:cs="Tahoma"/>
          <w:sz w:val="22"/>
          <w:szCs w:val="22"/>
        </w:rPr>
        <w:t>Objednatel se za</w:t>
      </w:r>
      <w:r w:rsidR="003C681C" w:rsidRPr="00920D98">
        <w:rPr>
          <w:rFonts w:ascii="Tahoma" w:hAnsi="Tahoma" w:cs="Tahoma"/>
          <w:sz w:val="22"/>
          <w:szCs w:val="22"/>
        </w:rPr>
        <w:t xml:space="preserve">vazuje provedené dílo </w:t>
      </w:r>
      <w:r w:rsidR="0063436E" w:rsidRPr="00920D98">
        <w:rPr>
          <w:rFonts w:ascii="Tahoma" w:hAnsi="Tahoma" w:cs="Tahoma"/>
          <w:sz w:val="22"/>
          <w:szCs w:val="22"/>
        </w:rPr>
        <w:t xml:space="preserve">bez vad a nedodělků </w:t>
      </w:r>
      <w:r w:rsidR="003C681C" w:rsidRPr="00920D98">
        <w:rPr>
          <w:rFonts w:ascii="Tahoma" w:hAnsi="Tahoma" w:cs="Tahoma"/>
          <w:sz w:val="22"/>
          <w:szCs w:val="22"/>
        </w:rPr>
        <w:t>převzít a </w:t>
      </w:r>
      <w:r w:rsidRPr="00920D98">
        <w:rPr>
          <w:rFonts w:ascii="Tahoma" w:hAnsi="Tahoma" w:cs="Tahoma"/>
          <w:sz w:val="22"/>
          <w:szCs w:val="22"/>
        </w:rPr>
        <w:t>zaplatit za ně zhotoviteli cenu podle čl.</w:t>
      </w:r>
      <w:r w:rsidR="003C681C" w:rsidRPr="00920D98">
        <w:rPr>
          <w:rFonts w:ascii="Tahoma" w:hAnsi="Tahoma" w:cs="Tahoma"/>
          <w:sz w:val="22"/>
          <w:szCs w:val="22"/>
        </w:rPr>
        <w:t> </w:t>
      </w:r>
      <w:r w:rsidRPr="00920D98">
        <w:rPr>
          <w:rFonts w:ascii="Tahoma" w:hAnsi="Tahoma" w:cs="Tahoma"/>
          <w:sz w:val="22"/>
          <w:szCs w:val="22"/>
        </w:rPr>
        <w:t>I</w:t>
      </w:r>
      <w:r w:rsidR="00BD455E" w:rsidRPr="00920D98">
        <w:rPr>
          <w:rFonts w:ascii="Tahoma" w:hAnsi="Tahoma" w:cs="Tahoma"/>
          <w:sz w:val="22"/>
          <w:szCs w:val="22"/>
        </w:rPr>
        <w:t>V</w:t>
      </w:r>
      <w:r w:rsidRPr="00920D98">
        <w:rPr>
          <w:rFonts w:ascii="Tahoma" w:hAnsi="Tahoma" w:cs="Tahoma"/>
          <w:sz w:val="22"/>
          <w:szCs w:val="22"/>
        </w:rPr>
        <w:t xml:space="preserve"> této smlouvy.</w:t>
      </w:r>
    </w:p>
    <w:p w14:paraId="053E59D3" w14:textId="1E76C0D0"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I</w:t>
      </w:r>
      <w:r w:rsidR="00311C41" w:rsidRPr="00920D98">
        <w:rPr>
          <w:rFonts w:ascii="Tahoma" w:hAnsi="Tahoma" w:cs="Tahoma"/>
          <w:sz w:val="22"/>
          <w:szCs w:val="22"/>
        </w:rPr>
        <w:t>V</w:t>
      </w:r>
      <w:r w:rsidRPr="00920D98">
        <w:rPr>
          <w:rFonts w:ascii="Tahoma" w:hAnsi="Tahoma" w:cs="Tahoma"/>
          <w:sz w:val="22"/>
          <w:szCs w:val="22"/>
        </w:rPr>
        <w:t>.</w:t>
      </w:r>
      <w:r w:rsidR="007470DD" w:rsidRPr="00920D98">
        <w:rPr>
          <w:rFonts w:ascii="Tahoma" w:hAnsi="Tahoma" w:cs="Tahoma"/>
          <w:sz w:val="22"/>
          <w:szCs w:val="22"/>
        </w:rPr>
        <w:br/>
      </w:r>
      <w:r w:rsidRPr="00920D98">
        <w:rPr>
          <w:rFonts w:ascii="Tahoma" w:hAnsi="Tahoma" w:cs="Tahoma"/>
          <w:sz w:val="22"/>
          <w:szCs w:val="22"/>
        </w:rPr>
        <w:t>Cena za dílo</w:t>
      </w:r>
    </w:p>
    <w:p w14:paraId="61DED11B" w14:textId="77777777" w:rsidR="00945151" w:rsidRPr="00920D98" w:rsidRDefault="00945151" w:rsidP="00A64D11">
      <w:pPr>
        <w:pStyle w:val="Zkladntextodsazen2"/>
        <w:spacing w:before="120"/>
        <w:ind w:left="0" w:firstLine="0"/>
        <w:rPr>
          <w:rFonts w:ascii="Tahoma" w:hAnsi="Tahoma" w:cs="Tahoma"/>
          <w:sz w:val="22"/>
          <w:szCs w:val="22"/>
        </w:rPr>
      </w:pPr>
    </w:p>
    <w:p w14:paraId="7520C3A9" w14:textId="77777777" w:rsidR="00945151" w:rsidRPr="00BF4A4C" w:rsidRDefault="00945151" w:rsidP="00BF4A4C">
      <w:pPr>
        <w:pStyle w:val="Odstavecseseznamem"/>
        <w:widowControl w:val="0"/>
        <w:numPr>
          <w:ilvl w:val="0"/>
          <w:numId w:val="50"/>
        </w:numPr>
        <w:spacing w:after="120"/>
        <w:ind w:left="284"/>
        <w:jc w:val="both"/>
        <w:rPr>
          <w:rFonts w:ascii="Tahoma" w:hAnsi="Tahoma" w:cs="Tahoma"/>
        </w:rPr>
      </w:pPr>
      <w:r w:rsidRPr="00BF4A4C">
        <w:rPr>
          <w:rFonts w:ascii="Tahoma" w:hAnsi="Tahoma" w:cs="Tahoma"/>
        </w:rPr>
        <w:t>Cena za dílo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56429B" w:rsidRPr="00080BAF" w14:paraId="2C7784CC" w14:textId="77777777" w:rsidTr="004E658A">
        <w:trPr>
          <w:cantSplit/>
          <w:trHeight w:val="20"/>
        </w:trPr>
        <w:tc>
          <w:tcPr>
            <w:tcW w:w="4436" w:type="dxa"/>
            <w:gridSpan w:val="2"/>
            <w:tcBorders>
              <w:bottom w:val="single" w:sz="4" w:space="0" w:color="auto"/>
            </w:tcBorders>
            <w:shd w:val="clear" w:color="auto" w:fill="E6E6E6"/>
            <w:vAlign w:val="center"/>
          </w:tcPr>
          <w:p w14:paraId="4269FE6A" w14:textId="77777777" w:rsidR="0056429B" w:rsidRPr="00080BAF" w:rsidRDefault="0056429B" w:rsidP="0056429B">
            <w:pPr>
              <w:pStyle w:val="Zkladntextodsazen2"/>
              <w:keepNext/>
              <w:ind w:left="42" w:firstLine="0"/>
              <w:jc w:val="center"/>
              <w:rPr>
                <w:rFonts w:ascii="Tahoma" w:hAnsi="Tahoma" w:cs="Tahoma"/>
                <w:sz w:val="22"/>
                <w:szCs w:val="22"/>
              </w:rPr>
            </w:pPr>
            <w:bookmarkStart w:id="0" w:name="_Hlk42251452"/>
            <w:r w:rsidRPr="00080BAF">
              <w:rPr>
                <w:rFonts w:ascii="Tahoma" w:hAnsi="Tahoma" w:cs="Tahoma"/>
                <w:b/>
                <w:bCs/>
                <w:sz w:val="22"/>
                <w:szCs w:val="22"/>
              </w:rPr>
              <w:t>Části díla</w:t>
            </w:r>
          </w:p>
        </w:tc>
        <w:tc>
          <w:tcPr>
            <w:tcW w:w="1491" w:type="dxa"/>
            <w:shd w:val="clear" w:color="auto" w:fill="E6E6E6"/>
            <w:vAlign w:val="center"/>
          </w:tcPr>
          <w:p w14:paraId="7751FE73" w14:textId="77777777" w:rsidR="0056429B" w:rsidRPr="00080BAF" w:rsidRDefault="0056429B" w:rsidP="0056429B">
            <w:pPr>
              <w:pStyle w:val="Zkladntextodsazen2"/>
              <w:ind w:left="42"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vAlign w:val="center"/>
          </w:tcPr>
          <w:p w14:paraId="1F9B68BB" w14:textId="77777777" w:rsidR="0056429B" w:rsidRPr="00080BAF" w:rsidRDefault="0056429B" w:rsidP="0056429B">
            <w:pPr>
              <w:pStyle w:val="Zkladntextodsazen2"/>
              <w:ind w:left="42" w:firstLine="0"/>
              <w:jc w:val="center"/>
              <w:rPr>
                <w:rFonts w:ascii="Tahoma" w:hAnsi="Tahoma" w:cs="Tahoma"/>
                <w:sz w:val="22"/>
                <w:szCs w:val="22"/>
              </w:rPr>
            </w:pPr>
            <w:r w:rsidRPr="00080BAF">
              <w:rPr>
                <w:rFonts w:ascii="Tahoma" w:hAnsi="Tahoma" w:cs="Tahoma"/>
                <w:b/>
                <w:bCs/>
                <w:sz w:val="22"/>
                <w:szCs w:val="22"/>
              </w:rPr>
              <w:t>DPH 21 % (v Kč)</w:t>
            </w:r>
          </w:p>
        </w:tc>
        <w:tc>
          <w:tcPr>
            <w:tcW w:w="1580" w:type="dxa"/>
            <w:shd w:val="clear" w:color="auto" w:fill="E6E6E6"/>
            <w:vAlign w:val="center"/>
          </w:tcPr>
          <w:p w14:paraId="280D9771" w14:textId="77777777" w:rsidR="0056429B" w:rsidRPr="00080BAF" w:rsidRDefault="0056429B" w:rsidP="0056429B">
            <w:pPr>
              <w:pStyle w:val="Zkladntextodsazen2"/>
              <w:ind w:left="42" w:firstLine="0"/>
              <w:jc w:val="center"/>
              <w:rPr>
                <w:rFonts w:ascii="Tahoma" w:hAnsi="Tahoma" w:cs="Tahoma"/>
                <w:sz w:val="22"/>
                <w:szCs w:val="22"/>
              </w:rPr>
            </w:pPr>
            <w:r w:rsidRPr="00080BAF">
              <w:rPr>
                <w:rFonts w:ascii="Tahoma" w:hAnsi="Tahoma" w:cs="Tahoma"/>
                <w:b/>
                <w:bCs/>
                <w:sz w:val="22"/>
                <w:szCs w:val="22"/>
              </w:rPr>
              <w:t>Cena včetně DPH (v Kč)</w:t>
            </w:r>
          </w:p>
        </w:tc>
      </w:tr>
      <w:tr w:rsidR="0056429B" w:rsidRPr="00080BAF" w14:paraId="4B13F9DF" w14:textId="77777777" w:rsidTr="004E658A">
        <w:trPr>
          <w:cantSplit/>
          <w:trHeight w:val="20"/>
        </w:trPr>
        <w:tc>
          <w:tcPr>
            <w:tcW w:w="1056" w:type="dxa"/>
            <w:vAlign w:val="center"/>
          </w:tcPr>
          <w:p w14:paraId="5FAF4BBB" w14:textId="16ADB874" w:rsidR="0056429B" w:rsidRPr="00080BAF" w:rsidRDefault="0056429B" w:rsidP="004E658A">
            <w:pPr>
              <w:pStyle w:val="Zkladntextodsazen2"/>
              <w:ind w:left="42" w:firstLine="0"/>
              <w:jc w:val="left"/>
              <w:rPr>
                <w:rFonts w:ascii="Tahoma" w:hAnsi="Tahoma" w:cs="Tahoma"/>
                <w:sz w:val="22"/>
                <w:szCs w:val="22"/>
              </w:rPr>
            </w:pPr>
            <w:r>
              <w:rPr>
                <w:rFonts w:ascii="Tahoma" w:hAnsi="Tahoma" w:cs="Tahoma"/>
                <w:b/>
                <w:sz w:val="22"/>
                <w:szCs w:val="22"/>
              </w:rPr>
              <w:t>1</w:t>
            </w:r>
            <w:r w:rsidRPr="00080BAF">
              <w:rPr>
                <w:rFonts w:ascii="Tahoma" w:hAnsi="Tahoma" w:cs="Tahoma"/>
                <w:b/>
                <w:sz w:val="22"/>
                <w:szCs w:val="22"/>
              </w:rPr>
              <w:t>. část</w:t>
            </w:r>
          </w:p>
        </w:tc>
        <w:tc>
          <w:tcPr>
            <w:tcW w:w="3380" w:type="dxa"/>
            <w:vAlign w:val="center"/>
          </w:tcPr>
          <w:p w14:paraId="0BF8AE44" w14:textId="58D57A2F" w:rsidR="0056429B" w:rsidRPr="00080BAF" w:rsidRDefault="0056429B" w:rsidP="004E658A">
            <w:pPr>
              <w:pStyle w:val="Zkladntextodsazen2"/>
              <w:ind w:left="42" w:firstLine="0"/>
              <w:jc w:val="left"/>
              <w:rPr>
                <w:rFonts w:ascii="Tahoma" w:hAnsi="Tahoma" w:cs="Tahoma"/>
                <w:sz w:val="22"/>
                <w:szCs w:val="22"/>
              </w:rPr>
            </w:pPr>
            <w:r w:rsidRPr="0056429B">
              <w:rPr>
                <w:rFonts w:ascii="Tahoma" w:hAnsi="Tahoma" w:cs="Tahoma"/>
                <w:b/>
                <w:bCs/>
                <w:sz w:val="22"/>
                <w:szCs w:val="22"/>
              </w:rPr>
              <w:t>Vybudování nové síťové infrastruktury v objektu Jiráskova 841/</w:t>
            </w:r>
            <w:proofErr w:type="gramStart"/>
            <w:r w:rsidRPr="0056429B">
              <w:rPr>
                <w:rFonts w:ascii="Tahoma" w:hAnsi="Tahoma" w:cs="Tahoma"/>
                <w:b/>
                <w:bCs/>
                <w:sz w:val="22"/>
                <w:szCs w:val="22"/>
              </w:rPr>
              <w:t>1a - II</w:t>
            </w:r>
            <w:proofErr w:type="gramEnd"/>
            <w:r w:rsidRPr="0056429B">
              <w:rPr>
                <w:rFonts w:ascii="Tahoma" w:hAnsi="Tahoma" w:cs="Tahoma"/>
                <w:b/>
                <w:bCs/>
                <w:sz w:val="22"/>
                <w:szCs w:val="22"/>
              </w:rPr>
              <w:t>. etapa</w:t>
            </w:r>
            <w:r>
              <w:rPr>
                <w:rFonts w:ascii="Tahoma" w:hAnsi="Tahoma" w:cs="Tahoma"/>
                <w:sz w:val="22"/>
                <w:szCs w:val="22"/>
              </w:rPr>
              <w:t xml:space="preserve"> (čl. III odst. 2 bod a) </w:t>
            </w:r>
            <w:r w:rsidRPr="00080BAF">
              <w:rPr>
                <w:rFonts w:ascii="Tahoma" w:hAnsi="Tahoma" w:cs="Tahoma"/>
                <w:sz w:val="22"/>
                <w:szCs w:val="22"/>
              </w:rPr>
              <w:t>smlouvy)</w:t>
            </w:r>
          </w:p>
        </w:tc>
        <w:tc>
          <w:tcPr>
            <w:tcW w:w="1491" w:type="dxa"/>
            <w:vAlign w:val="center"/>
          </w:tcPr>
          <w:p w14:paraId="5E42244B" w14:textId="77777777" w:rsidR="0056429B" w:rsidRPr="00EE029A" w:rsidRDefault="0056429B" w:rsidP="004E658A">
            <w:pPr>
              <w:pStyle w:val="Zkladntextodsazen2"/>
              <w:ind w:left="42" w:firstLine="0"/>
              <w:jc w:val="center"/>
              <w:rPr>
                <w:rFonts w:ascii="Tahoma" w:hAnsi="Tahoma" w:cs="Tahoma"/>
                <w:sz w:val="22"/>
                <w:szCs w:val="22"/>
              </w:rPr>
            </w:pPr>
          </w:p>
        </w:tc>
        <w:tc>
          <w:tcPr>
            <w:tcW w:w="1249" w:type="dxa"/>
            <w:vAlign w:val="center"/>
          </w:tcPr>
          <w:p w14:paraId="2A7736ED" w14:textId="77777777" w:rsidR="0056429B" w:rsidRPr="00EE029A" w:rsidRDefault="0056429B" w:rsidP="004E658A">
            <w:pPr>
              <w:pStyle w:val="Zkladntextodsazen2"/>
              <w:ind w:left="42" w:firstLine="0"/>
              <w:jc w:val="center"/>
              <w:rPr>
                <w:rFonts w:ascii="Tahoma" w:hAnsi="Tahoma" w:cs="Tahoma"/>
                <w:sz w:val="22"/>
                <w:szCs w:val="22"/>
              </w:rPr>
            </w:pPr>
            <w:r w:rsidRPr="00EE029A">
              <w:rPr>
                <w:rFonts w:ascii="Tahoma" w:hAnsi="Tahoma" w:cs="Tahoma"/>
                <w:sz w:val="22"/>
                <w:szCs w:val="22"/>
              </w:rPr>
              <w:t xml:space="preserve"> </w:t>
            </w:r>
          </w:p>
        </w:tc>
        <w:tc>
          <w:tcPr>
            <w:tcW w:w="1580" w:type="dxa"/>
            <w:vAlign w:val="center"/>
          </w:tcPr>
          <w:p w14:paraId="3A82E83B" w14:textId="77777777" w:rsidR="0056429B" w:rsidRPr="00EE029A" w:rsidRDefault="0056429B" w:rsidP="004E658A">
            <w:pPr>
              <w:pStyle w:val="Zkladntextodsazen2"/>
              <w:ind w:left="42" w:firstLine="0"/>
              <w:jc w:val="center"/>
              <w:rPr>
                <w:rFonts w:ascii="Tahoma" w:hAnsi="Tahoma" w:cs="Tahoma"/>
                <w:sz w:val="22"/>
                <w:szCs w:val="22"/>
              </w:rPr>
            </w:pPr>
          </w:p>
        </w:tc>
      </w:tr>
      <w:tr w:rsidR="0056429B" w:rsidRPr="00080BAF" w14:paraId="7963D46E" w14:textId="77777777" w:rsidTr="004E658A">
        <w:trPr>
          <w:cantSplit/>
          <w:trHeight w:val="20"/>
        </w:trPr>
        <w:tc>
          <w:tcPr>
            <w:tcW w:w="1056" w:type="dxa"/>
            <w:vAlign w:val="center"/>
          </w:tcPr>
          <w:p w14:paraId="59D2D329" w14:textId="77777777" w:rsidR="0056429B" w:rsidRPr="00080BAF" w:rsidRDefault="0056429B" w:rsidP="0056429B">
            <w:pPr>
              <w:pStyle w:val="Zkladntextodsazen2"/>
              <w:ind w:left="42" w:firstLine="0"/>
              <w:jc w:val="left"/>
              <w:rPr>
                <w:rFonts w:ascii="Tahoma" w:hAnsi="Tahoma" w:cs="Tahoma"/>
                <w:sz w:val="22"/>
                <w:szCs w:val="22"/>
              </w:rPr>
            </w:pPr>
            <w:r>
              <w:rPr>
                <w:rFonts w:ascii="Tahoma" w:hAnsi="Tahoma" w:cs="Tahoma"/>
                <w:b/>
                <w:sz w:val="22"/>
                <w:szCs w:val="22"/>
              </w:rPr>
              <w:t>2</w:t>
            </w:r>
            <w:r w:rsidRPr="00080BAF">
              <w:rPr>
                <w:rFonts w:ascii="Tahoma" w:hAnsi="Tahoma" w:cs="Tahoma"/>
                <w:b/>
                <w:sz w:val="22"/>
                <w:szCs w:val="22"/>
              </w:rPr>
              <w:t>. část</w:t>
            </w:r>
          </w:p>
        </w:tc>
        <w:tc>
          <w:tcPr>
            <w:tcW w:w="3380" w:type="dxa"/>
            <w:vAlign w:val="center"/>
          </w:tcPr>
          <w:p w14:paraId="5B3D4400" w14:textId="7D628084" w:rsidR="0056429B" w:rsidRPr="00080BAF" w:rsidRDefault="0056429B" w:rsidP="0056429B">
            <w:pPr>
              <w:pStyle w:val="Zkladntextodsazen2"/>
              <w:ind w:left="42" w:firstLine="0"/>
              <w:jc w:val="left"/>
              <w:rPr>
                <w:rFonts w:ascii="Tahoma" w:hAnsi="Tahoma" w:cs="Tahoma"/>
                <w:sz w:val="22"/>
                <w:szCs w:val="22"/>
              </w:rPr>
            </w:pPr>
            <w:r w:rsidRPr="0056429B">
              <w:rPr>
                <w:rFonts w:ascii="Tahoma" w:hAnsi="Tahoma" w:cs="Tahoma"/>
                <w:b/>
                <w:bCs/>
                <w:sz w:val="22"/>
                <w:szCs w:val="22"/>
              </w:rPr>
              <w:t xml:space="preserve">Vybudování nové síťové infrastruktury v objektu </w:t>
            </w:r>
            <w:r w:rsidR="000247F0">
              <w:rPr>
                <w:rFonts w:ascii="Tahoma" w:hAnsi="Tahoma" w:cs="Tahoma"/>
                <w:b/>
                <w:bCs/>
                <w:sz w:val="22"/>
                <w:szCs w:val="22"/>
              </w:rPr>
              <w:t>Husovo nám. 858/1</w:t>
            </w:r>
            <w:r>
              <w:rPr>
                <w:rFonts w:ascii="Tahoma" w:hAnsi="Tahoma" w:cs="Tahoma"/>
                <w:sz w:val="22"/>
                <w:szCs w:val="22"/>
              </w:rPr>
              <w:t xml:space="preserve"> </w:t>
            </w:r>
            <w:r w:rsidR="000247F0">
              <w:rPr>
                <w:rFonts w:ascii="Tahoma" w:hAnsi="Tahoma" w:cs="Tahoma"/>
                <w:sz w:val="22"/>
                <w:szCs w:val="22"/>
              </w:rPr>
              <w:br/>
            </w:r>
            <w:r>
              <w:rPr>
                <w:rFonts w:ascii="Tahoma" w:hAnsi="Tahoma" w:cs="Tahoma"/>
                <w:sz w:val="22"/>
                <w:szCs w:val="22"/>
              </w:rPr>
              <w:t xml:space="preserve">(čl. III odst. 2 bod a) </w:t>
            </w:r>
            <w:r w:rsidRPr="00080BAF">
              <w:rPr>
                <w:rFonts w:ascii="Tahoma" w:hAnsi="Tahoma" w:cs="Tahoma"/>
                <w:sz w:val="22"/>
                <w:szCs w:val="22"/>
              </w:rPr>
              <w:t>smlouvy)</w:t>
            </w:r>
          </w:p>
        </w:tc>
        <w:tc>
          <w:tcPr>
            <w:tcW w:w="1491" w:type="dxa"/>
            <w:vAlign w:val="center"/>
          </w:tcPr>
          <w:p w14:paraId="5866A9C9" w14:textId="77777777" w:rsidR="0056429B" w:rsidRPr="00EE029A" w:rsidRDefault="0056429B" w:rsidP="0056429B">
            <w:pPr>
              <w:pStyle w:val="Zkladntextodsazen2"/>
              <w:ind w:left="42" w:firstLine="0"/>
              <w:jc w:val="center"/>
              <w:rPr>
                <w:rFonts w:ascii="Tahoma" w:hAnsi="Tahoma" w:cs="Tahoma"/>
                <w:sz w:val="22"/>
                <w:szCs w:val="22"/>
              </w:rPr>
            </w:pPr>
          </w:p>
        </w:tc>
        <w:tc>
          <w:tcPr>
            <w:tcW w:w="1249" w:type="dxa"/>
            <w:vAlign w:val="center"/>
          </w:tcPr>
          <w:p w14:paraId="758C7289" w14:textId="77777777" w:rsidR="0056429B" w:rsidRPr="00EE029A" w:rsidRDefault="0056429B" w:rsidP="0056429B">
            <w:pPr>
              <w:pStyle w:val="Zkladntextodsazen2"/>
              <w:ind w:left="42" w:firstLine="0"/>
              <w:jc w:val="center"/>
              <w:rPr>
                <w:rFonts w:ascii="Tahoma" w:hAnsi="Tahoma" w:cs="Tahoma"/>
                <w:sz w:val="22"/>
                <w:szCs w:val="22"/>
              </w:rPr>
            </w:pPr>
            <w:r w:rsidRPr="00EE029A">
              <w:rPr>
                <w:rFonts w:ascii="Tahoma" w:hAnsi="Tahoma" w:cs="Tahoma"/>
                <w:sz w:val="22"/>
                <w:szCs w:val="22"/>
              </w:rPr>
              <w:t xml:space="preserve"> </w:t>
            </w:r>
          </w:p>
        </w:tc>
        <w:tc>
          <w:tcPr>
            <w:tcW w:w="1580" w:type="dxa"/>
            <w:vAlign w:val="center"/>
          </w:tcPr>
          <w:p w14:paraId="2812EEE7" w14:textId="77777777" w:rsidR="0056429B" w:rsidRPr="00EE029A" w:rsidRDefault="0056429B" w:rsidP="0056429B">
            <w:pPr>
              <w:pStyle w:val="Zkladntextodsazen2"/>
              <w:ind w:left="42" w:firstLine="0"/>
              <w:jc w:val="center"/>
              <w:rPr>
                <w:rFonts w:ascii="Tahoma" w:hAnsi="Tahoma" w:cs="Tahoma"/>
                <w:sz w:val="22"/>
                <w:szCs w:val="22"/>
              </w:rPr>
            </w:pPr>
          </w:p>
        </w:tc>
      </w:tr>
      <w:tr w:rsidR="0056429B" w:rsidRPr="00070179" w14:paraId="0EDCB3B2" w14:textId="77777777" w:rsidTr="004E658A">
        <w:trPr>
          <w:cantSplit/>
          <w:trHeight w:val="283"/>
        </w:trPr>
        <w:tc>
          <w:tcPr>
            <w:tcW w:w="4436" w:type="dxa"/>
            <w:gridSpan w:val="2"/>
            <w:shd w:val="clear" w:color="auto" w:fill="E6E6E6"/>
            <w:vAlign w:val="center"/>
          </w:tcPr>
          <w:p w14:paraId="65E76573" w14:textId="77777777" w:rsidR="0056429B" w:rsidRPr="00070179" w:rsidRDefault="0056429B" w:rsidP="0056429B">
            <w:pPr>
              <w:pStyle w:val="Zkladntextodsazen2"/>
              <w:ind w:left="42" w:firstLine="0"/>
              <w:jc w:val="left"/>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792BECAD" w14:textId="77777777" w:rsidR="0056429B" w:rsidRPr="00EE029A" w:rsidRDefault="0056429B" w:rsidP="0056429B">
            <w:pPr>
              <w:pStyle w:val="Zkladntextodsazen2"/>
              <w:ind w:left="42" w:firstLine="0"/>
              <w:jc w:val="center"/>
              <w:rPr>
                <w:rFonts w:ascii="Tahoma" w:hAnsi="Tahoma" w:cs="Tahoma"/>
                <w:b/>
                <w:bCs/>
                <w:sz w:val="22"/>
                <w:szCs w:val="22"/>
              </w:rPr>
            </w:pPr>
          </w:p>
        </w:tc>
        <w:tc>
          <w:tcPr>
            <w:tcW w:w="1249" w:type="dxa"/>
            <w:shd w:val="clear" w:color="auto" w:fill="E6E6E6"/>
            <w:vAlign w:val="center"/>
          </w:tcPr>
          <w:p w14:paraId="2523AB60" w14:textId="77777777" w:rsidR="0056429B" w:rsidRPr="00EE029A" w:rsidRDefault="0056429B" w:rsidP="0056429B">
            <w:pPr>
              <w:pStyle w:val="Zkladntextodsazen2"/>
              <w:ind w:left="42" w:firstLine="0"/>
              <w:jc w:val="center"/>
              <w:rPr>
                <w:rFonts w:ascii="Tahoma" w:hAnsi="Tahoma" w:cs="Tahoma"/>
                <w:b/>
                <w:bCs/>
                <w:sz w:val="22"/>
                <w:szCs w:val="22"/>
              </w:rPr>
            </w:pPr>
          </w:p>
        </w:tc>
        <w:tc>
          <w:tcPr>
            <w:tcW w:w="1580" w:type="dxa"/>
            <w:shd w:val="clear" w:color="auto" w:fill="E6E6E6"/>
            <w:vAlign w:val="center"/>
          </w:tcPr>
          <w:p w14:paraId="64724562" w14:textId="77777777" w:rsidR="0056429B" w:rsidRPr="00EE029A" w:rsidRDefault="0056429B" w:rsidP="0056429B">
            <w:pPr>
              <w:pStyle w:val="Zkladntextodsazen2"/>
              <w:ind w:left="42" w:firstLine="0"/>
              <w:jc w:val="center"/>
              <w:rPr>
                <w:rFonts w:ascii="Tahoma" w:hAnsi="Tahoma" w:cs="Tahoma"/>
                <w:b/>
                <w:bCs/>
                <w:sz w:val="22"/>
                <w:szCs w:val="22"/>
              </w:rPr>
            </w:pPr>
          </w:p>
        </w:tc>
      </w:tr>
    </w:tbl>
    <w:bookmarkEnd w:id="0"/>
    <w:p w14:paraId="6C7669AB" w14:textId="79367EA3" w:rsidR="009A4D6E" w:rsidRPr="00920D98" w:rsidRDefault="009A4D6E" w:rsidP="00C16F1A">
      <w:pPr>
        <w:widowControl w:val="0"/>
        <w:spacing w:before="120"/>
        <w:ind w:left="357"/>
        <w:jc w:val="both"/>
        <w:rPr>
          <w:rFonts w:ascii="Tahoma" w:hAnsi="Tahoma" w:cs="Tahoma"/>
          <w:bCs/>
          <w:spacing w:val="-6"/>
          <w:sz w:val="22"/>
          <w:szCs w:val="22"/>
        </w:rPr>
      </w:pPr>
      <w:r w:rsidRPr="00920D98">
        <w:rPr>
          <w:rFonts w:ascii="Tahoma" w:hAnsi="Tahoma" w:cs="Tahoma"/>
          <w:sz w:val="22"/>
          <w:szCs w:val="22"/>
        </w:rPr>
        <w:t xml:space="preserve">Podrobný rozpis ceny za dílo </w:t>
      </w:r>
      <w:r w:rsidR="003975A1">
        <w:rPr>
          <w:rFonts w:ascii="Tahoma" w:hAnsi="Tahoma" w:cs="Tahoma"/>
          <w:sz w:val="22"/>
          <w:szCs w:val="22"/>
        </w:rPr>
        <w:t>je</w:t>
      </w:r>
      <w:r w:rsidRPr="00920D98">
        <w:rPr>
          <w:rFonts w:ascii="Tahoma" w:hAnsi="Tahoma" w:cs="Tahoma"/>
          <w:sz w:val="22"/>
          <w:szCs w:val="22"/>
        </w:rPr>
        <w:t xml:space="preserve"> uveden v příloze č. 1 této smlouvy</w:t>
      </w:r>
    </w:p>
    <w:p w14:paraId="372B3ABF" w14:textId="77777777" w:rsidR="005C5FCF" w:rsidRPr="00920D98" w:rsidRDefault="005C5FCF" w:rsidP="00BA475E">
      <w:pPr>
        <w:pStyle w:val="Zkladntextodsazen2"/>
        <w:rPr>
          <w:rFonts w:ascii="Tahoma" w:hAnsi="Tahoma" w:cs="Tahoma"/>
          <w:iCs/>
          <w:sz w:val="22"/>
          <w:szCs w:val="22"/>
        </w:rPr>
      </w:pPr>
    </w:p>
    <w:p w14:paraId="48E2A9F1" w14:textId="44ABCD32" w:rsidR="00512849" w:rsidRPr="00920D98" w:rsidRDefault="005C5FCF" w:rsidP="00BA475E">
      <w:pPr>
        <w:pStyle w:val="Zkladntextodsazen2"/>
        <w:ind w:left="284" w:hanging="284"/>
        <w:rPr>
          <w:rFonts w:ascii="Tahoma" w:hAnsi="Tahoma" w:cs="Tahoma"/>
          <w:sz w:val="22"/>
          <w:szCs w:val="22"/>
        </w:rPr>
      </w:pPr>
      <w:r w:rsidRPr="00920D98">
        <w:rPr>
          <w:rFonts w:ascii="Tahoma" w:hAnsi="Tahoma" w:cs="Tahoma"/>
          <w:iCs/>
          <w:sz w:val="22"/>
          <w:szCs w:val="22"/>
        </w:rPr>
        <w:t xml:space="preserve">2. </w:t>
      </w:r>
      <w:r w:rsidR="00512849" w:rsidRPr="00920D98">
        <w:rPr>
          <w:rFonts w:ascii="Tahoma" w:hAnsi="Tahoma" w:cs="Tahoma"/>
          <w:sz w:val="22"/>
          <w:szCs w:val="22"/>
        </w:rPr>
        <w:t>Cena za dílo podle odst. 1 tohoto článku smlouvy zahrnuje veškeré náklady zhotovitele</w:t>
      </w:r>
      <w:r w:rsidRPr="00920D98">
        <w:rPr>
          <w:rFonts w:ascii="Tahoma" w:hAnsi="Tahoma" w:cs="Tahoma"/>
          <w:sz w:val="22"/>
          <w:szCs w:val="22"/>
        </w:rPr>
        <w:t xml:space="preserve"> </w:t>
      </w:r>
      <w:r w:rsidR="00512849" w:rsidRPr="00920D98">
        <w:rPr>
          <w:rFonts w:ascii="Tahoma" w:hAnsi="Tahoma" w:cs="Tahoma"/>
          <w:sz w:val="22"/>
          <w:szCs w:val="22"/>
        </w:rPr>
        <w:t>spojené se splněním jeho závazku z této smlouvy, tj. cenu díla včetně dopravného, práce technika</w:t>
      </w:r>
      <w:r w:rsidR="003D33C9" w:rsidRPr="00920D98">
        <w:rPr>
          <w:rFonts w:ascii="Tahoma" w:hAnsi="Tahoma" w:cs="Tahoma"/>
          <w:sz w:val="22"/>
          <w:szCs w:val="22"/>
        </w:rPr>
        <w:t>, instalace a montáže</w:t>
      </w:r>
      <w:r w:rsidR="00502859" w:rsidRPr="00920D98">
        <w:rPr>
          <w:rFonts w:ascii="Tahoma" w:hAnsi="Tahoma" w:cs="Tahoma"/>
          <w:sz w:val="22"/>
          <w:szCs w:val="22"/>
        </w:rPr>
        <w:t>.</w:t>
      </w:r>
      <w:r w:rsidR="00512849" w:rsidRPr="00920D98">
        <w:rPr>
          <w:rFonts w:ascii="Tahoma" w:hAnsi="Tahoma" w:cs="Tahoma"/>
          <w:sz w:val="22"/>
          <w:szCs w:val="22"/>
        </w:rPr>
        <w:t xml:space="preserve"> Cena za dílo je stanovena jako nejvýše přípu</w:t>
      </w:r>
      <w:r w:rsidR="00DC03A5" w:rsidRPr="00920D98">
        <w:rPr>
          <w:rFonts w:ascii="Tahoma" w:hAnsi="Tahoma" w:cs="Tahoma"/>
          <w:sz w:val="22"/>
          <w:szCs w:val="22"/>
        </w:rPr>
        <w:t>stná a</w:t>
      </w:r>
      <w:r w:rsidR="00BD5F15" w:rsidRPr="00920D98">
        <w:rPr>
          <w:rFonts w:ascii="Tahoma" w:hAnsi="Tahoma" w:cs="Tahoma"/>
          <w:sz w:val="22"/>
          <w:szCs w:val="22"/>
        </w:rPr>
        <w:t> </w:t>
      </w:r>
      <w:r w:rsidR="00DC03A5" w:rsidRPr="00920D98">
        <w:rPr>
          <w:rFonts w:ascii="Tahoma" w:hAnsi="Tahoma" w:cs="Tahoma"/>
          <w:sz w:val="22"/>
          <w:szCs w:val="22"/>
        </w:rPr>
        <w:t>není ji možno překročit.</w:t>
      </w:r>
    </w:p>
    <w:p w14:paraId="5F24EC02" w14:textId="4530F67A" w:rsidR="00E739C7" w:rsidRPr="00920D98" w:rsidRDefault="005C5FCF" w:rsidP="00BA475E">
      <w:pPr>
        <w:spacing w:before="120"/>
        <w:ind w:left="284" w:hanging="284"/>
        <w:jc w:val="both"/>
        <w:rPr>
          <w:rFonts w:ascii="Tahoma" w:hAnsi="Tahoma" w:cs="Tahoma"/>
          <w:sz w:val="22"/>
          <w:szCs w:val="22"/>
        </w:rPr>
      </w:pPr>
      <w:r w:rsidRPr="00920D98">
        <w:rPr>
          <w:rFonts w:ascii="Tahoma" w:hAnsi="Tahoma" w:cs="Tahoma"/>
          <w:sz w:val="22"/>
          <w:szCs w:val="22"/>
        </w:rPr>
        <w:t xml:space="preserve">3. </w:t>
      </w:r>
      <w:r w:rsidR="00E739C7" w:rsidRPr="00920D98">
        <w:rPr>
          <w:rFonts w:ascii="Tahoma" w:hAnsi="Tahoma" w:cs="Tahoma"/>
          <w:sz w:val="22"/>
          <w:szCs w:val="22"/>
        </w:rPr>
        <w:t xml:space="preserve">Je-li zhotovitel plátcem DPH, odpovídá za to, že sazba daně z přidané hodnoty bude stanovena v souladu s platnými právními předpisy; v případě, že dojde ke změně zákonné sazby DPH, </w:t>
      </w:r>
      <w:r w:rsidR="00D94AC8" w:rsidRPr="00920D98">
        <w:rPr>
          <w:rFonts w:ascii="Tahoma" w:hAnsi="Tahoma" w:cs="Tahoma"/>
          <w:sz w:val="22"/>
          <w:szCs w:val="22"/>
        </w:rPr>
        <w:t xml:space="preserve">je zhotovitel </w:t>
      </w:r>
      <w:r w:rsidR="00E739C7" w:rsidRPr="00920D98">
        <w:rPr>
          <w:rFonts w:ascii="Tahoma" w:hAnsi="Tahoma" w:cs="Tahoma"/>
          <w:sz w:val="22"/>
          <w:szCs w:val="22"/>
        </w:rPr>
        <w:t>k</w:t>
      </w:r>
      <w:r w:rsidR="00D94AC8" w:rsidRPr="00920D98">
        <w:rPr>
          <w:rFonts w:ascii="Tahoma" w:hAnsi="Tahoma" w:cs="Tahoma"/>
          <w:sz w:val="22"/>
          <w:szCs w:val="22"/>
        </w:rPr>
        <w:t xml:space="preserve"> ceně díla </w:t>
      </w:r>
      <w:r w:rsidR="00E739C7" w:rsidRPr="00920D98">
        <w:rPr>
          <w:rFonts w:ascii="Tahoma" w:hAnsi="Tahoma" w:cs="Tahoma"/>
          <w:sz w:val="22"/>
          <w:szCs w:val="22"/>
        </w:rPr>
        <w:t xml:space="preserve">bez DPH povinen účtovat DPH v platné výši. Smluvní strany se dohodly, že v případě změny </w:t>
      </w:r>
      <w:r w:rsidR="008D6D83" w:rsidRPr="00920D98">
        <w:rPr>
          <w:rFonts w:ascii="Tahoma" w:hAnsi="Tahoma" w:cs="Tahoma"/>
          <w:sz w:val="22"/>
          <w:szCs w:val="22"/>
        </w:rPr>
        <w:t xml:space="preserve">ceny díla </w:t>
      </w:r>
      <w:r w:rsidR="00E739C7" w:rsidRPr="00920D98">
        <w:rPr>
          <w:rFonts w:ascii="Tahoma" w:hAnsi="Tahoma" w:cs="Tahoma"/>
          <w:sz w:val="22"/>
          <w:szCs w:val="22"/>
        </w:rPr>
        <w:t xml:space="preserve">v důsledku změny sazby DPH není nutno ke smlouvě uzavírat dodatek. V případě, že </w:t>
      </w:r>
      <w:r w:rsidR="008D6D83" w:rsidRPr="00920D98">
        <w:rPr>
          <w:rFonts w:ascii="Tahoma" w:hAnsi="Tahoma" w:cs="Tahoma"/>
          <w:sz w:val="22"/>
          <w:szCs w:val="22"/>
        </w:rPr>
        <w:t xml:space="preserve">zhotovitel </w:t>
      </w:r>
      <w:r w:rsidR="00E739C7" w:rsidRPr="00920D98">
        <w:rPr>
          <w:rFonts w:ascii="Tahoma" w:hAnsi="Tahoma" w:cs="Tahoma"/>
          <w:sz w:val="22"/>
          <w:szCs w:val="22"/>
        </w:rPr>
        <w:t xml:space="preserve">stanoví sazbu DPH či DPH v rozporu s platnými právními předpisy, je povinen uhradit </w:t>
      </w:r>
      <w:r w:rsidR="008D6D83" w:rsidRPr="00920D98">
        <w:rPr>
          <w:rFonts w:ascii="Tahoma" w:hAnsi="Tahoma" w:cs="Tahoma"/>
          <w:sz w:val="22"/>
          <w:szCs w:val="22"/>
        </w:rPr>
        <w:t xml:space="preserve">objednateli </w:t>
      </w:r>
      <w:r w:rsidR="00E739C7" w:rsidRPr="00920D98">
        <w:rPr>
          <w:rFonts w:ascii="Tahoma" w:hAnsi="Tahoma" w:cs="Tahoma"/>
          <w:sz w:val="22"/>
          <w:szCs w:val="22"/>
        </w:rPr>
        <w:t>veškerou škodu, která mu v souvislosti s tím vznikla.</w:t>
      </w:r>
    </w:p>
    <w:p w14:paraId="68CF740C" w14:textId="327FE615" w:rsidR="00512849" w:rsidRPr="00920D98" w:rsidRDefault="00592FA4" w:rsidP="00784A36">
      <w:pPr>
        <w:pStyle w:val="slolnkuSmlouvy"/>
        <w:spacing w:before="360" w:after="120"/>
        <w:rPr>
          <w:rFonts w:ascii="Tahoma" w:hAnsi="Tahoma" w:cs="Tahoma"/>
          <w:sz w:val="22"/>
          <w:szCs w:val="22"/>
        </w:rPr>
      </w:pPr>
      <w:r w:rsidRPr="00920D98">
        <w:rPr>
          <w:rFonts w:ascii="Tahoma" w:hAnsi="Tahoma" w:cs="Tahoma"/>
          <w:sz w:val="22"/>
          <w:szCs w:val="22"/>
        </w:rPr>
        <w:t>V</w:t>
      </w:r>
      <w:r w:rsidR="00512849" w:rsidRPr="00920D98">
        <w:rPr>
          <w:rFonts w:ascii="Tahoma" w:hAnsi="Tahoma" w:cs="Tahoma"/>
          <w:sz w:val="22"/>
          <w:szCs w:val="22"/>
        </w:rPr>
        <w:t>.</w:t>
      </w:r>
      <w:r w:rsidR="007470DD" w:rsidRPr="00920D98">
        <w:rPr>
          <w:rFonts w:ascii="Tahoma" w:hAnsi="Tahoma" w:cs="Tahoma"/>
          <w:sz w:val="22"/>
          <w:szCs w:val="22"/>
        </w:rPr>
        <w:br/>
      </w:r>
      <w:r w:rsidR="00AE3078">
        <w:rPr>
          <w:rFonts w:ascii="Tahoma" w:hAnsi="Tahoma" w:cs="Tahoma"/>
          <w:sz w:val="22"/>
          <w:szCs w:val="22"/>
        </w:rPr>
        <w:t>Doba a místo</w:t>
      </w:r>
      <w:r w:rsidRPr="00920D98">
        <w:rPr>
          <w:rFonts w:ascii="Tahoma" w:hAnsi="Tahoma" w:cs="Tahoma"/>
          <w:sz w:val="22"/>
          <w:szCs w:val="22"/>
        </w:rPr>
        <w:t xml:space="preserve"> plnění</w:t>
      </w:r>
    </w:p>
    <w:p w14:paraId="1233FC90" w14:textId="5BC8685D" w:rsidR="0091145A" w:rsidRPr="0091145A" w:rsidRDefault="0091145A" w:rsidP="00784A36">
      <w:pPr>
        <w:pStyle w:val="Zkladntext"/>
        <w:widowControl w:val="0"/>
        <w:numPr>
          <w:ilvl w:val="0"/>
          <w:numId w:val="18"/>
        </w:numPr>
        <w:tabs>
          <w:tab w:val="clear" w:pos="360"/>
        </w:tabs>
        <w:autoSpaceDE w:val="0"/>
        <w:autoSpaceDN w:val="0"/>
        <w:spacing w:after="120"/>
        <w:rPr>
          <w:rFonts w:ascii="Tahoma" w:hAnsi="Tahoma" w:cs="Tahoma"/>
          <w:sz w:val="22"/>
          <w:szCs w:val="22"/>
        </w:rPr>
      </w:pPr>
      <w:r w:rsidRPr="0091145A">
        <w:rPr>
          <w:rFonts w:ascii="Tahoma" w:hAnsi="Tahoma" w:cs="Tahoma"/>
          <w:sz w:val="22"/>
          <w:szCs w:val="22"/>
        </w:rPr>
        <w:t>Zhotovitel je povinen provést jednotlivé části díla v </w:t>
      </w:r>
      <w:r w:rsidR="00FB67A0">
        <w:rPr>
          <w:rFonts w:ascii="Tahoma" w:hAnsi="Tahoma" w:cs="Tahoma"/>
          <w:sz w:val="22"/>
          <w:szCs w:val="22"/>
        </w:rPr>
        <w:t>těchto</w:t>
      </w:r>
      <w:r w:rsidRPr="0091145A">
        <w:rPr>
          <w:rFonts w:ascii="Tahoma" w:hAnsi="Tahoma" w:cs="Tahoma"/>
          <w:sz w:val="22"/>
          <w:szCs w:val="22"/>
        </w:rPr>
        <w:t xml:space="preserve"> termínech</w:t>
      </w:r>
      <w:r w:rsidR="00216A49">
        <w:rPr>
          <w:rFonts w:ascii="Tahoma" w:hAnsi="Tahoma" w:cs="Tahoma"/>
          <w:sz w:val="22"/>
          <w:szCs w:val="22"/>
        </w:rPr>
        <w:t xml:space="preserve">, </w:t>
      </w:r>
      <w:r w:rsidR="00216A49">
        <w:rPr>
          <w:rFonts w:ascii="Tahoma" w:hAnsi="Tahoma" w:cs="Tahoma"/>
          <w:bCs/>
          <w:sz w:val="22"/>
          <w:szCs w:val="22"/>
        </w:rPr>
        <w:t>z</w:t>
      </w:r>
      <w:r w:rsidR="00216A49" w:rsidRPr="00216A49">
        <w:rPr>
          <w:rFonts w:ascii="Tahoma" w:hAnsi="Tahoma" w:cs="Tahoma"/>
          <w:bCs/>
          <w:sz w:val="22"/>
          <w:szCs w:val="22"/>
        </w:rPr>
        <w:t>hotov</w:t>
      </w:r>
      <w:r w:rsidR="00216A49" w:rsidRPr="00216A49">
        <w:rPr>
          <w:rFonts w:ascii="Tahoma" w:hAnsi="Tahoma" w:cs="Tahoma"/>
          <w:sz w:val="22"/>
          <w:szCs w:val="22"/>
        </w:rPr>
        <w:t>itel</w:t>
      </w:r>
      <w:r w:rsidR="00216A49" w:rsidRPr="00216A49">
        <w:rPr>
          <w:rFonts w:ascii="Tahoma" w:hAnsi="Tahoma" w:cs="Tahoma"/>
          <w:b/>
          <w:sz w:val="22"/>
          <w:szCs w:val="22"/>
        </w:rPr>
        <w:t xml:space="preserve"> </w:t>
      </w:r>
      <w:r w:rsidR="00216A49" w:rsidRPr="00216A49">
        <w:rPr>
          <w:rFonts w:ascii="Tahoma" w:hAnsi="Tahoma" w:cs="Tahoma"/>
          <w:sz w:val="22"/>
          <w:szCs w:val="22"/>
        </w:rPr>
        <w:t>se zavazuje nejpozději poslední den lhůty dokončené dílo předat objednateli</w:t>
      </w:r>
      <w:r w:rsidRPr="0091145A">
        <w:rPr>
          <w:rFonts w:ascii="Tahoma" w:hAnsi="Tahoma" w:cs="Tahoma"/>
          <w:sz w:val="22"/>
          <w:szCs w:val="22"/>
        </w:rPr>
        <w:t>:</w:t>
      </w:r>
    </w:p>
    <w:p w14:paraId="6F6CECA9" w14:textId="401CC898" w:rsidR="0091145A" w:rsidRPr="0091145A" w:rsidRDefault="00784A36" w:rsidP="0091145A">
      <w:pPr>
        <w:pStyle w:val="Zkladntext"/>
        <w:widowControl w:val="0"/>
        <w:numPr>
          <w:ilvl w:val="1"/>
          <w:numId w:val="45"/>
        </w:numPr>
        <w:autoSpaceDE w:val="0"/>
        <w:autoSpaceDN w:val="0"/>
        <w:spacing w:before="60"/>
        <w:ind w:left="709"/>
        <w:rPr>
          <w:rFonts w:ascii="Tahoma" w:hAnsi="Tahoma" w:cs="Tahoma"/>
          <w:sz w:val="22"/>
          <w:szCs w:val="22"/>
        </w:rPr>
      </w:pPr>
      <w:r w:rsidRPr="0091145A">
        <w:rPr>
          <w:rFonts w:ascii="Tahoma" w:hAnsi="Tahoma" w:cs="Tahoma"/>
          <w:sz w:val="22"/>
          <w:szCs w:val="22"/>
        </w:rPr>
        <w:t>Vybudování nové síťové infrastruktury v objektu Jiráskova 841/</w:t>
      </w:r>
      <w:proofErr w:type="gramStart"/>
      <w:r w:rsidRPr="0091145A">
        <w:rPr>
          <w:rFonts w:ascii="Tahoma" w:hAnsi="Tahoma" w:cs="Tahoma"/>
          <w:sz w:val="22"/>
          <w:szCs w:val="22"/>
        </w:rPr>
        <w:t>1a - II</w:t>
      </w:r>
      <w:proofErr w:type="gramEnd"/>
      <w:r w:rsidRPr="0091145A">
        <w:rPr>
          <w:rFonts w:ascii="Tahoma" w:hAnsi="Tahoma" w:cs="Tahoma"/>
          <w:sz w:val="22"/>
          <w:szCs w:val="22"/>
        </w:rPr>
        <w:t>. etapa</w:t>
      </w:r>
      <w:r w:rsidR="0091145A" w:rsidRPr="0091145A">
        <w:rPr>
          <w:rFonts w:ascii="Tahoma" w:hAnsi="Tahoma" w:cs="Tahoma"/>
          <w:sz w:val="22"/>
          <w:szCs w:val="22"/>
        </w:rPr>
        <w:t xml:space="preserve"> dle čl. III odst. 2 bod </w:t>
      </w:r>
      <w:r>
        <w:rPr>
          <w:rFonts w:ascii="Tahoma" w:hAnsi="Tahoma" w:cs="Tahoma"/>
          <w:sz w:val="22"/>
          <w:szCs w:val="22"/>
        </w:rPr>
        <w:t>a)</w:t>
      </w:r>
      <w:r w:rsidR="0091145A" w:rsidRPr="0091145A">
        <w:rPr>
          <w:rFonts w:ascii="Tahoma" w:hAnsi="Tahoma" w:cs="Tahoma"/>
          <w:sz w:val="22"/>
          <w:szCs w:val="22"/>
        </w:rPr>
        <w:t xml:space="preserve"> této smlouvy (1. část díla) </w:t>
      </w:r>
      <w:r w:rsidRPr="0091145A">
        <w:rPr>
          <w:rFonts w:ascii="Tahoma" w:hAnsi="Tahoma" w:cs="Tahoma"/>
          <w:sz w:val="22"/>
          <w:szCs w:val="22"/>
        </w:rPr>
        <w:t xml:space="preserve">ve lhůtě </w:t>
      </w:r>
      <w:r w:rsidRPr="0091145A">
        <w:rPr>
          <w:rFonts w:ascii="Tahoma" w:hAnsi="Tahoma" w:cs="Tahoma"/>
          <w:b/>
          <w:bCs/>
          <w:sz w:val="22"/>
          <w:szCs w:val="22"/>
        </w:rPr>
        <w:t xml:space="preserve">1. </w:t>
      </w:r>
      <w:r>
        <w:rPr>
          <w:rFonts w:ascii="Tahoma" w:hAnsi="Tahoma" w:cs="Tahoma"/>
          <w:b/>
          <w:bCs/>
          <w:sz w:val="22"/>
          <w:szCs w:val="22"/>
        </w:rPr>
        <w:t>2</w:t>
      </w:r>
      <w:r w:rsidRPr="0091145A">
        <w:rPr>
          <w:rFonts w:ascii="Tahoma" w:hAnsi="Tahoma" w:cs="Tahoma"/>
          <w:b/>
          <w:bCs/>
          <w:sz w:val="22"/>
          <w:szCs w:val="22"/>
        </w:rPr>
        <w:t>. 202</w:t>
      </w:r>
      <w:r>
        <w:rPr>
          <w:rFonts w:ascii="Tahoma" w:hAnsi="Tahoma" w:cs="Tahoma"/>
          <w:b/>
          <w:bCs/>
          <w:sz w:val="22"/>
          <w:szCs w:val="22"/>
        </w:rPr>
        <w:t>6</w:t>
      </w:r>
      <w:r w:rsidRPr="0091145A">
        <w:rPr>
          <w:rFonts w:ascii="Tahoma" w:hAnsi="Tahoma" w:cs="Tahoma"/>
          <w:b/>
          <w:bCs/>
          <w:sz w:val="22"/>
          <w:szCs w:val="22"/>
        </w:rPr>
        <w:t xml:space="preserve"> – </w:t>
      </w:r>
      <w:r>
        <w:rPr>
          <w:rFonts w:ascii="Tahoma" w:hAnsi="Tahoma" w:cs="Tahoma"/>
          <w:b/>
          <w:bCs/>
          <w:sz w:val="22"/>
          <w:szCs w:val="22"/>
        </w:rPr>
        <w:t>31</w:t>
      </w:r>
      <w:r w:rsidRPr="0091145A">
        <w:rPr>
          <w:rFonts w:ascii="Tahoma" w:hAnsi="Tahoma" w:cs="Tahoma"/>
          <w:b/>
          <w:bCs/>
          <w:sz w:val="22"/>
          <w:szCs w:val="22"/>
        </w:rPr>
        <w:t xml:space="preserve">. </w:t>
      </w:r>
      <w:r>
        <w:rPr>
          <w:rFonts w:ascii="Tahoma" w:hAnsi="Tahoma" w:cs="Tahoma"/>
          <w:b/>
          <w:bCs/>
          <w:sz w:val="22"/>
          <w:szCs w:val="22"/>
        </w:rPr>
        <w:t>3</w:t>
      </w:r>
      <w:r w:rsidRPr="0091145A">
        <w:rPr>
          <w:rFonts w:ascii="Tahoma" w:hAnsi="Tahoma" w:cs="Tahoma"/>
          <w:b/>
          <w:bCs/>
          <w:sz w:val="22"/>
          <w:szCs w:val="22"/>
        </w:rPr>
        <w:t>. 202</w:t>
      </w:r>
      <w:r>
        <w:rPr>
          <w:rFonts w:ascii="Tahoma" w:hAnsi="Tahoma" w:cs="Tahoma"/>
          <w:b/>
          <w:bCs/>
          <w:sz w:val="22"/>
          <w:szCs w:val="22"/>
        </w:rPr>
        <w:t>6</w:t>
      </w:r>
    </w:p>
    <w:p w14:paraId="31C4A1E0" w14:textId="0C9224E2" w:rsidR="00784A36" w:rsidRPr="0091145A" w:rsidRDefault="00784A36" w:rsidP="00784A36">
      <w:pPr>
        <w:pStyle w:val="Zkladntext"/>
        <w:widowControl w:val="0"/>
        <w:numPr>
          <w:ilvl w:val="1"/>
          <w:numId w:val="45"/>
        </w:numPr>
        <w:autoSpaceDE w:val="0"/>
        <w:autoSpaceDN w:val="0"/>
        <w:spacing w:before="60"/>
        <w:ind w:left="709"/>
        <w:rPr>
          <w:rFonts w:ascii="Tahoma" w:hAnsi="Tahoma" w:cs="Tahoma"/>
          <w:sz w:val="22"/>
          <w:szCs w:val="22"/>
        </w:rPr>
      </w:pPr>
      <w:r w:rsidRPr="0091145A">
        <w:rPr>
          <w:rFonts w:ascii="Tahoma" w:hAnsi="Tahoma" w:cs="Tahoma"/>
          <w:sz w:val="22"/>
          <w:szCs w:val="22"/>
        </w:rPr>
        <w:t xml:space="preserve">Vybudování nové síťové infrastruktury v objektu </w:t>
      </w:r>
      <w:r>
        <w:rPr>
          <w:rFonts w:ascii="Tahoma" w:hAnsi="Tahoma" w:cs="Tahoma"/>
          <w:sz w:val="22"/>
          <w:szCs w:val="22"/>
        </w:rPr>
        <w:t>Husovo nám. 858/1</w:t>
      </w:r>
      <w:r w:rsidRPr="0091145A">
        <w:rPr>
          <w:rFonts w:ascii="Tahoma" w:hAnsi="Tahoma" w:cs="Tahoma"/>
          <w:sz w:val="22"/>
          <w:szCs w:val="22"/>
        </w:rPr>
        <w:t xml:space="preserve"> dle čl. III odst. 2 bod </w:t>
      </w:r>
      <w:r w:rsidR="00FB67A0">
        <w:rPr>
          <w:rFonts w:ascii="Tahoma" w:hAnsi="Tahoma" w:cs="Tahoma"/>
          <w:sz w:val="22"/>
          <w:szCs w:val="22"/>
        </w:rPr>
        <w:t>b</w:t>
      </w:r>
      <w:r>
        <w:rPr>
          <w:rFonts w:ascii="Tahoma" w:hAnsi="Tahoma" w:cs="Tahoma"/>
          <w:sz w:val="22"/>
          <w:szCs w:val="22"/>
        </w:rPr>
        <w:t>)</w:t>
      </w:r>
      <w:r w:rsidRPr="0091145A">
        <w:rPr>
          <w:rFonts w:ascii="Tahoma" w:hAnsi="Tahoma" w:cs="Tahoma"/>
          <w:sz w:val="22"/>
          <w:szCs w:val="22"/>
        </w:rPr>
        <w:t xml:space="preserve"> této smlouvy (</w:t>
      </w:r>
      <w:r>
        <w:rPr>
          <w:rFonts w:ascii="Tahoma" w:hAnsi="Tahoma" w:cs="Tahoma"/>
          <w:sz w:val="22"/>
          <w:szCs w:val="22"/>
        </w:rPr>
        <w:t>2</w:t>
      </w:r>
      <w:r w:rsidRPr="0091145A">
        <w:rPr>
          <w:rFonts w:ascii="Tahoma" w:hAnsi="Tahoma" w:cs="Tahoma"/>
          <w:sz w:val="22"/>
          <w:szCs w:val="22"/>
        </w:rPr>
        <w:t xml:space="preserve">. část díla) ve lhůtě </w:t>
      </w:r>
      <w:r w:rsidRPr="0091145A">
        <w:rPr>
          <w:rFonts w:ascii="Tahoma" w:hAnsi="Tahoma" w:cs="Tahoma"/>
          <w:b/>
          <w:bCs/>
          <w:sz w:val="22"/>
          <w:szCs w:val="22"/>
        </w:rPr>
        <w:t xml:space="preserve">1. </w:t>
      </w:r>
      <w:r>
        <w:rPr>
          <w:rFonts w:ascii="Tahoma" w:hAnsi="Tahoma" w:cs="Tahoma"/>
          <w:b/>
          <w:bCs/>
          <w:sz w:val="22"/>
          <w:szCs w:val="22"/>
        </w:rPr>
        <w:t>7</w:t>
      </w:r>
      <w:r w:rsidRPr="0091145A">
        <w:rPr>
          <w:rFonts w:ascii="Tahoma" w:hAnsi="Tahoma" w:cs="Tahoma"/>
          <w:b/>
          <w:bCs/>
          <w:sz w:val="22"/>
          <w:szCs w:val="22"/>
        </w:rPr>
        <w:t>. 202</w:t>
      </w:r>
      <w:r>
        <w:rPr>
          <w:rFonts w:ascii="Tahoma" w:hAnsi="Tahoma" w:cs="Tahoma"/>
          <w:b/>
          <w:bCs/>
          <w:sz w:val="22"/>
          <w:szCs w:val="22"/>
        </w:rPr>
        <w:t>6</w:t>
      </w:r>
      <w:r w:rsidRPr="0091145A">
        <w:rPr>
          <w:rFonts w:ascii="Tahoma" w:hAnsi="Tahoma" w:cs="Tahoma"/>
          <w:b/>
          <w:bCs/>
          <w:sz w:val="22"/>
          <w:szCs w:val="22"/>
        </w:rPr>
        <w:t xml:space="preserve"> – </w:t>
      </w:r>
      <w:r>
        <w:rPr>
          <w:rFonts w:ascii="Tahoma" w:hAnsi="Tahoma" w:cs="Tahoma"/>
          <w:b/>
          <w:bCs/>
          <w:sz w:val="22"/>
          <w:szCs w:val="22"/>
        </w:rPr>
        <w:t>31</w:t>
      </w:r>
      <w:r w:rsidRPr="0091145A">
        <w:rPr>
          <w:rFonts w:ascii="Tahoma" w:hAnsi="Tahoma" w:cs="Tahoma"/>
          <w:b/>
          <w:bCs/>
          <w:sz w:val="22"/>
          <w:szCs w:val="22"/>
        </w:rPr>
        <w:t xml:space="preserve">. </w:t>
      </w:r>
      <w:r>
        <w:rPr>
          <w:rFonts w:ascii="Tahoma" w:hAnsi="Tahoma" w:cs="Tahoma"/>
          <w:b/>
          <w:bCs/>
          <w:sz w:val="22"/>
          <w:szCs w:val="22"/>
        </w:rPr>
        <w:t>8</w:t>
      </w:r>
      <w:r w:rsidRPr="0091145A">
        <w:rPr>
          <w:rFonts w:ascii="Tahoma" w:hAnsi="Tahoma" w:cs="Tahoma"/>
          <w:b/>
          <w:bCs/>
          <w:sz w:val="22"/>
          <w:szCs w:val="22"/>
        </w:rPr>
        <w:t>. 202</w:t>
      </w:r>
      <w:r>
        <w:rPr>
          <w:rFonts w:ascii="Tahoma" w:hAnsi="Tahoma" w:cs="Tahoma"/>
          <w:b/>
          <w:bCs/>
          <w:sz w:val="22"/>
          <w:szCs w:val="22"/>
        </w:rPr>
        <w:t>6</w:t>
      </w:r>
    </w:p>
    <w:p w14:paraId="10B45463" w14:textId="58418C66" w:rsidR="00E92592" w:rsidRPr="0091145A" w:rsidRDefault="00E92592" w:rsidP="003E3A2A">
      <w:pPr>
        <w:pStyle w:val="Zkladntext"/>
        <w:widowControl w:val="0"/>
        <w:numPr>
          <w:ilvl w:val="0"/>
          <w:numId w:val="18"/>
        </w:numPr>
        <w:tabs>
          <w:tab w:val="clear" w:pos="360"/>
          <w:tab w:val="clear" w:pos="540"/>
          <w:tab w:val="clear" w:pos="1260"/>
          <w:tab w:val="clear" w:pos="1980"/>
          <w:tab w:val="clear" w:pos="3960"/>
        </w:tabs>
        <w:autoSpaceDE w:val="0"/>
        <w:autoSpaceDN w:val="0"/>
        <w:spacing w:before="120"/>
        <w:rPr>
          <w:rFonts w:ascii="Tahoma" w:hAnsi="Tahoma" w:cs="Tahoma"/>
          <w:sz w:val="22"/>
          <w:szCs w:val="22"/>
        </w:rPr>
      </w:pPr>
      <w:r w:rsidRPr="0091145A">
        <w:rPr>
          <w:rFonts w:ascii="Tahoma" w:hAnsi="Tahoma" w:cs="Tahoma"/>
          <w:sz w:val="22"/>
          <w:szCs w:val="22"/>
        </w:rPr>
        <w:t>Dílo je provedeno, je</w:t>
      </w:r>
      <w:r w:rsidRPr="0091145A">
        <w:rPr>
          <w:rFonts w:ascii="Tahoma" w:hAnsi="Tahoma" w:cs="Tahoma"/>
          <w:sz w:val="22"/>
          <w:szCs w:val="22"/>
        </w:rPr>
        <w:noBreakHyphen/>
        <w:t xml:space="preserve">li dokončeno a předáno objednateli. Smluvní strany se dohodly, že </w:t>
      </w:r>
      <w:r w:rsidRPr="0091145A">
        <w:rPr>
          <w:rFonts w:ascii="Tahoma" w:hAnsi="Tahoma" w:cs="Tahoma"/>
          <w:b/>
          <w:sz w:val="22"/>
          <w:szCs w:val="22"/>
        </w:rPr>
        <w:t>objednatel není povinen dílo převzít, pokud toto vykazuje vady či nedodělky</w:t>
      </w:r>
      <w:r w:rsidRPr="0091145A">
        <w:rPr>
          <w:rFonts w:ascii="Tahoma" w:hAnsi="Tahoma" w:cs="Tahoma"/>
          <w:sz w:val="22"/>
          <w:szCs w:val="22"/>
        </w:rPr>
        <w:t>.</w:t>
      </w:r>
    </w:p>
    <w:p w14:paraId="0691C8B2" w14:textId="77777777"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lastRenderedPageBreak/>
        <w:t>V</w:t>
      </w:r>
      <w:r w:rsidR="00592FA4" w:rsidRPr="00920D98">
        <w:rPr>
          <w:rFonts w:ascii="Tahoma" w:hAnsi="Tahoma" w:cs="Tahoma"/>
          <w:sz w:val="22"/>
          <w:szCs w:val="22"/>
        </w:rPr>
        <w:t>I</w:t>
      </w:r>
      <w:r w:rsidRPr="00920D98">
        <w:rPr>
          <w:rFonts w:ascii="Tahoma" w:hAnsi="Tahoma" w:cs="Tahoma"/>
          <w:sz w:val="22"/>
          <w:szCs w:val="22"/>
        </w:rPr>
        <w:t>.</w:t>
      </w:r>
      <w:r w:rsidR="007470DD" w:rsidRPr="00920D98">
        <w:rPr>
          <w:rFonts w:ascii="Tahoma" w:hAnsi="Tahoma" w:cs="Tahoma"/>
          <w:sz w:val="22"/>
          <w:szCs w:val="22"/>
        </w:rPr>
        <w:br/>
      </w:r>
      <w:r w:rsidRPr="00920D98">
        <w:rPr>
          <w:rFonts w:ascii="Tahoma" w:hAnsi="Tahoma" w:cs="Tahoma"/>
          <w:sz w:val="22"/>
          <w:szCs w:val="22"/>
        </w:rPr>
        <w:t>Práva a povinnosti smluvních stran</w:t>
      </w:r>
    </w:p>
    <w:p w14:paraId="21CD1687" w14:textId="586D9BAB" w:rsidR="00512849" w:rsidRPr="00920D98" w:rsidRDefault="00512849">
      <w:pPr>
        <w:pStyle w:val="Zkladntextodsazen"/>
        <w:numPr>
          <w:ilvl w:val="0"/>
          <w:numId w:val="17"/>
        </w:numPr>
        <w:tabs>
          <w:tab w:val="clear" w:pos="357"/>
          <w:tab w:val="clear" w:pos="540"/>
          <w:tab w:val="clear" w:pos="720"/>
          <w:tab w:val="clear" w:pos="1980"/>
          <w:tab w:val="clear" w:pos="7380"/>
        </w:tabs>
        <w:spacing w:before="120"/>
        <w:ind w:left="357" w:hanging="357"/>
        <w:rPr>
          <w:rFonts w:ascii="Tahoma" w:hAnsi="Tahoma" w:cs="Tahoma"/>
          <w:sz w:val="22"/>
          <w:szCs w:val="22"/>
        </w:rPr>
      </w:pPr>
      <w:r w:rsidRPr="00920D98">
        <w:rPr>
          <w:rFonts w:ascii="Tahoma" w:hAnsi="Tahoma" w:cs="Tahoma"/>
          <w:sz w:val="22"/>
          <w:szCs w:val="22"/>
        </w:rPr>
        <w:t>Není</w:t>
      </w:r>
      <w:r w:rsidR="00D00A11" w:rsidRPr="00920D98">
        <w:rPr>
          <w:rFonts w:ascii="Tahoma" w:hAnsi="Tahoma" w:cs="Tahoma"/>
          <w:sz w:val="22"/>
          <w:szCs w:val="22"/>
        </w:rPr>
        <w:noBreakHyphen/>
      </w:r>
      <w:r w:rsidRPr="00920D98">
        <w:rPr>
          <w:rFonts w:ascii="Tahoma" w:hAnsi="Tahoma" w:cs="Tahoma"/>
          <w:sz w:val="22"/>
          <w:szCs w:val="22"/>
        </w:rPr>
        <w:t>li stanoveno touto smlouvou výslovně jinak, řídí se vzájemná práva a</w:t>
      </w:r>
      <w:r w:rsidR="00D00A11" w:rsidRPr="00920D98">
        <w:rPr>
          <w:rFonts w:ascii="Tahoma" w:hAnsi="Tahoma" w:cs="Tahoma"/>
          <w:sz w:val="22"/>
          <w:szCs w:val="22"/>
        </w:rPr>
        <w:t> </w:t>
      </w:r>
      <w:r w:rsidRPr="00920D98">
        <w:rPr>
          <w:rFonts w:ascii="Tahoma" w:hAnsi="Tahoma" w:cs="Tahoma"/>
          <w:sz w:val="22"/>
          <w:szCs w:val="22"/>
        </w:rPr>
        <w:t>povinnosti smluvních stran ustano</w:t>
      </w:r>
      <w:r w:rsidR="00D00A11" w:rsidRPr="00920D98">
        <w:rPr>
          <w:rFonts w:ascii="Tahoma" w:hAnsi="Tahoma" w:cs="Tahoma"/>
          <w:sz w:val="22"/>
          <w:szCs w:val="22"/>
        </w:rPr>
        <w:t>veními § </w:t>
      </w:r>
      <w:r w:rsidR="00D62FD9" w:rsidRPr="00920D98">
        <w:rPr>
          <w:rFonts w:ascii="Tahoma" w:hAnsi="Tahoma" w:cs="Tahoma"/>
          <w:sz w:val="22"/>
          <w:szCs w:val="22"/>
        </w:rPr>
        <w:t>2586</w:t>
      </w:r>
      <w:r w:rsidRPr="00920D98">
        <w:rPr>
          <w:rFonts w:ascii="Tahoma" w:hAnsi="Tahoma" w:cs="Tahoma"/>
          <w:sz w:val="22"/>
          <w:szCs w:val="22"/>
        </w:rPr>
        <w:t xml:space="preserve"> a</w:t>
      </w:r>
      <w:r w:rsidR="00D00A11" w:rsidRPr="00920D98">
        <w:rPr>
          <w:rFonts w:ascii="Tahoma" w:hAnsi="Tahoma" w:cs="Tahoma"/>
          <w:sz w:val="22"/>
          <w:szCs w:val="22"/>
        </w:rPr>
        <w:t> </w:t>
      </w:r>
      <w:r w:rsidRPr="00920D98">
        <w:rPr>
          <w:rFonts w:ascii="Tahoma" w:hAnsi="Tahoma" w:cs="Tahoma"/>
          <w:sz w:val="22"/>
          <w:szCs w:val="22"/>
        </w:rPr>
        <w:t xml:space="preserve">následujícími </w:t>
      </w:r>
      <w:r w:rsidR="00D62FD9" w:rsidRPr="00920D98">
        <w:rPr>
          <w:rFonts w:ascii="Tahoma" w:hAnsi="Tahoma" w:cs="Tahoma"/>
          <w:sz w:val="22"/>
          <w:szCs w:val="22"/>
        </w:rPr>
        <w:t xml:space="preserve">občanského </w:t>
      </w:r>
      <w:r w:rsidR="00592FA4" w:rsidRPr="00920D98">
        <w:rPr>
          <w:rFonts w:ascii="Tahoma" w:hAnsi="Tahoma" w:cs="Tahoma"/>
          <w:sz w:val="22"/>
          <w:szCs w:val="22"/>
        </w:rPr>
        <w:t>zákoníku</w:t>
      </w:r>
      <w:r w:rsidRPr="00920D98">
        <w:rPr>
          <w:rFonts w:ascii="Tahoma" w:hAnsi="Tahoma" w:cs="Tahoma"/>
          <w:sz w:val="22"/>
          <w:szCs w:val="22"/>
        </w:rPr>
        <w:t>.</w:t>
      </w:r>
    </w:p>
    <w:p w14:paraId="53E605EB" w14:textId="77777777" w:rsidR="00512849" w:rsidRPr="00920D98" w:rsidRDefault="00512849">
      <w:pPr>
        <w:pStyle w:val="Zkladntextodsazen"/>
        <w:numPr>
          <w:ilvl w:val="0"/>
          <w:numId w:val="17"/>
        </w:numPr>
        <w:tabs>
          <w:tab w:val="clear" w:pos="357"/>
          <w:tab w:val="clear" w:pos="540"/>
          <w:tab w:val="clear" w:pos="720"/>
          <w:tab w:val="clear" w:pos="1980"/>
          <w:tab w:val="clear" w:pos="7380"/>
        </w:tabs>
        <w:spacing w:before="120"/>
        <w:ind w:left="357" w:hanging="357"/>
        <w:rPr>
          <w:rFonts w:ascii="Tahoma" w:hAnsi="Tahoma" w:cs="Tahoma"/>
          <w:sz w:val="22"/>
          <w:szCs w:val="22"/>
        </w:rPr>
      </w:pPr>
      <w:r w:rsidRPr="00920D98">
        <w:rPr>
          <w:rFonts w:ascii="Tahoma" w:hAnsi="Tahoma" w:cs="Tahoma"/>
          <w:sz w:val="22"/>
          <w:szCs w:val="22"/>
        </w:rPr>
        <w:t>Zhotovitel je zejména povinen:</w:t>
      </w:r>
    </w:p>
    <w:p w14:paraId="3A7DF026" w14:textId="77777777" w:rsidR="00C122E6" w:rsidRPr="00920D98" w:rsidRDefault="00512849"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Provést dílo řádně a včas za použití materiál</w:t>
      </w:r>
      <w:r w:rsidR="004F3663" w:rsidRPr="00920D98">
        <w:rPr>
          <w:rFonts w:ascii="Tahoma" w:hAnsi="Tahoma" w:cs="Tahoma"/>
          <w:sz w:val="22"/>
          <w:szCs w:val="22"/>
        </w:rPr>
        <w:t>ů</w:t>
      </w:r>
      <w:r w:rsidRPr="00920D98">
        <w:rPr>
          <w:rFonts w:ascii="Tahoma" w:hAnsi="Tahoma" w:cs="Tahoma"/>
          <w:sz w:val="22"/>
          <w:szCs w:val="22"/>
        </w:rPr>
        <w:t xml:space="preserve"> a postupů odpovídajících právním předpisům a technickým normám ČR. Smluvní strany se dohodly na I. jakosti díla.</w:t>
      </w:r>
      <w:r w:rsidR="00C122E6" w:rsidRPr="00920D98">
        <w:rPr>
          <w:rFonts w:ascii="Tahoma" w:hAnsi="Tahoma" w:cs="Tahoma"/>
          <w:sz w:val="22"/>
          <w:szCs w:val="22"/>
        </w:rPr>
        <w:t xml:space="preserve"> Dílo musí odpovídat</w:t>
      </w:r>
      <w:r w:rsidR="0049454D" w:rsidRPr="00920D98">
        <w:rPr>
          <w:rFonts w:ascii="Tahoma" w:hAnsi="Tahoma" w:cs="Tahoma"/>
          <w:sz w:val="22"/>
          <w:szCs w:val="22"/>
        </w:rPr>
        <w:t xml:space="preserve"> </w:t>
      </w:r>
      <w:r w:rsidR="00C122E6" w:rsidRPr="00920D98">
        <w:rPr>
          <w:rFonts w:ascii="Tahoma" w:hAnsi="Tahoma" w:cs="Tahoma"/>
          <w:sz w:val="22"/>
          <w:szCs w:val="22"/>
        </w:rPr>
        <w:t>příslušným právním předpisům, normám nebo jiné dokumentaci vztahující se k provedení díla a umožňovat užívání, k němuž bylo určeno a zhotoveno.</w:t>
      </w:r>
    </w:p>
    <w:p w14:paraId="0C72AB3D" w14:textId="1A49FA2C" w:rsidR="00512849" w:rsidRPr="00920D98" w:rsidRDefault="00512849"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Řídit se při pro</w:t>
      </w:r>
      <w:r w:rsidR="00D00A11" w:rsidRPr="00920D98">
        <w:rPr>
          <w:rFonts w:ascii="Tahoma" w:hAnsi="Tahoma" w:cs="Tahoma"/>
          <w:sz w:val="22"/>
          <w:szCs w:val="22"/>
        </w:rPr>
        <w:t>vádění díla pokyny objednatele.</w:t>
      </w:r>
    </w:p>
    <w:p w14:paraId="261FF6F0" w14:textId="77777777" w:rsidR="009871A6" w:rsidRPr="00920D98" w:rsidRDefault="009871A6"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Umožnit objednateli kontrolu provádění díla.</w:t>
      </w:r>
      <w:r w:rsidR="00916F59" w:rsidRPr="00920D98">
        <w:rPr>
          <w:rFonts w:ascii="Tahoma" w:hAnsi="Tahoma" w:cs="Tahoma"/>
          <w:sz w:val="22"/>
          <w:szCs w:val="22"/>
        </w:rPr>
        <w:t xml:space="preserve"> Pokud objednatel zjistí, že zhotovitel neprovádí dílo řádně či jinak porušuje svou povinnost, </w:t>
      </w:r>
      <w:r w:rsidR="001F718A" w:rsidRPr="00920D98">
        <w:rPr>
          <w:rFonts w:ascii="Tahoma" w:hAnsi="Tahoma" w:cs="Tahoma"/>
          <w:sz w:val="22"/>
          <w:szCs w:val="22"/>
        </w:rPr>
        <w:t>poskytne zhotoviteli lhůtu k nápravě; neučiní-li tak zhotovitel ve stanovené lhůtě, je objednatel oprávněn od</w:t>
      </w:r>
      <w:r w:rsidR="00D00A11" w:rsidRPr="00920D98">
        <w:rPr>
          <w:rFonts w:ascii="Tahoma" w:hAnsi="Tahoma" w:cs="Tahoma"/>
          <w:sz w:val="22"/>
          <w:szCs w:val="22"/>
        </w:rPr>
        <w:t> </w:t>
      </w:r>
      <w:r w:rsidR="001F718A" w:rsidRPr="00920D98">
        <w:rPr>
          <w:rFonts w:ascii="Tahoma" w:hAnsi="Tahoma" w:cs="Tahoma"/>
          <w:sz w:val="22"/>
          <w:szCs w:val="22"/>
        </w:rPr>
        <w:t>smlouvy odstoupit.</w:t>
      </w:r>
    </w:p>
    <w:p w14:paraId="33511C5F" w14:textId="77777777" w:rsidR="00512849" w:rsidRPr="00920D98" w:rsidRDefault="00512849"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Odstranit zjištěné vady a nedodělky na své náklady.</w:t>
      </w:r>
    </w:p>
    <w:p w14:paraId="128F05AF" w14:textId="77777777" w:rsidR="00E869ED" w:rsidRPr="00920D98" w:rsidRDefault="00E869ED" w:rsidP="00E869ED">
      <w:pPr>
        <w:pStyle w:val="Zkladntext"/>
        <w:numPr>
          <w:ilvl w:val="0"/>
          <w:numId w:val="6"/>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920D98">
        <w:rPr>
          <w:rFonts w:ascii="Tahoma" w:hAnsi="Tahoma" w:cs="Tahoma"/>
          <w:sz w:val="22"/>
          <w:szCs w:val="22"/>
        </w:rPr>
        <w:t>Dbát při provádění díla dle této smlouvy na ochranu životního prostředí a dodržovat platné technické, bezpečnostní, zdravotní, hygienické a jiné předpisy, včetně předpisů týkajících se ochrany životního prostředí.</w:t>
      </w:r>
    </w:p>
    <w:p w14:paraId="73E789AB" w14:textId="77777777" w:rsidR="00932FB8" w:rsidRPr="00920D98" w:rsidRDefault="00932FB8" w:rsidP="00932FB8">
      <w:pPr>
        <w:pStyle w:val="Zkladntext"/>
        <w:numPr>
          <w:ilvl w:val="0"/>
          <w:numId w:val="6"/>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920D98">
        <w:rPr>
          <w:rFonts w:ascii="Tahoma" w:hAnsi="Tahoma" w:cs="Tahoma"/>
          <w:sz w:val="22"/>
          <w:szCs w:val="22"/>
        </w:rPr>
        <w:t>Postupovat při provádění díla s odbornou péčí.</w:t>
      </w:r>
    </w:p>
    <w:p w14:paraId="0706A599" w14:textId="6581A1F1" w:rsidR="000934CE" w:rsidRPr="00920D98" w:rsidRDefault="000934CE"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Dohodnout s</w:t>
      </w:r>
      <w:r w:rsidR="007C0839" w:rsidRPr="00920D98">
        <w:rPr>
          <w:rFonts w:ascii="Tahoma" w:hAnsi="Tahoma" w:cs="Tahoma"/>
          <w:sz w:val="22"/>
          <w:szCs w:val="22"/>
        </w:rPr>
        <w:t xml:space="preserve"> objednatelem </w:t>
      </w:r>
      <w:r w:rsidRPr="00920D98">
        <w:rPr>
          <w:rFonts w:ascii="Tahoma" w:hAnsi="Tahoma" w:cs="Tahoma"/>
          <w:sz w:val="22"/>
          <w:szCs w:val="22"/>
        </w:rPr>
        <w:t>termín</w:t>
      </w:r>
      <w:r w:rsidR="007363C4" w:rsidRPr="00920D98">
        <w:rPr>
          <w:rFonts w:ascii="Tahoma" w:hAnsi="Tahoma" w:cs="Tahoma"/>
          <w:sz w:val="22"/>
          <w:szCs w:val="22"/>
        </w:rPr>
        <w:t>y</w:t>
      </w:r>
      <w:r w:rsidRPr="00920D98">
        <w:rPr>
          <w:rFonts w:ascii="Tahoma" w:hAnsi="Tahoma" w:cs="Tahoma"/>
          <w:sz w:val="22"/>
          <w:szCs w:val="22"/>
        </w:rPr>
        <w:t xml:space="preserve"> dodáv</w:t>
      </w:r>
      <w:r w:rsidR="00B21695" w:rsidRPr="00920D98">
        <w:rPr>
          <w:rFonts w:ascii="Tahoma" w:hAnsi="Tahoma" w:cs="Tahoma"/>
          <w:sz w:val="22"/>
          <w:szCs w:val="22"/>
        </w:rPr>
        <w:t>e</w:t>
      </w:r>
      <w:r w:rsidRPr="00920D98">
        <w:rPr>
          <w:rFonts w:ascii="Tahoma" w:hAnsi="Tahoma" w:cs="Tahoma"/>
          <w:sz w:val="22"/>
          <w:szCs w:val="22"/>
        </w:rPr>
        <w:t>k</w:t>
      </w:r>
      <w:r w:rsidR="00B21695" w:rsidRPr="00920D98">
        <w:rPr>
          <w:rFonts w:ascii="Tahoma" w:hAnsi="Tahoma" w:cs="Tahoma"/>
          <w:sz w:val="22"/>
          <w:szCs w:val="22"/>
        </w:rPr>
        <w:t xml:space="preserve">, </w:t>
      </w:r>
      <w:r w:rsidRPr="00920D98">
        <w:rPr>
          <w:rFonts w:ascii="Tahoma" w:hAnsi="Tahoma" w:cs="Tahoma"/>
          <w:sz w:val="22"/>
          <w:szCs w:val="22"/>
        </w:rPr>
        <w:t>montáž</w:t>
      </w:r>
      <w:r w:rsidR="00B21695" w:rsidRPr="00920D98">
        <w:rPr>
          <w:rFonts w:ascii="Tahoma" w:hAnsi="Tahoma" w:cs="Tahoma"/>
          <w:sz w:val="22"/>
          <w:szCs w:val="22"/>
        </w:rPr>
        <w:t>í</w:t>
      </w:r>
      <w:r w:rsidRPr="00920D98">
        <w:rPr>
          <w:rFonts w:ascii="Tahoma" w:hAnsi="Tahoma" w:cs="Tahoma"/>
          <w:sz w:val="22"/>
          <w:szCs w:val="22"/>
        </w:rPr>
        <w:t xml:space="preserve"> a souvisejících prací</w:t>
      </w:r>
      <w:r w:rsidR="003C555E" w:rsidRPr="00920D98">
        <w:rPr>
          <w:rFonts w:ascii="Tahoma" w:hAnsi="Tahoma" w:cs="Tahoma"/>
          <w:sz w:val="22"/>
          <w:szCs w:val="22"/>
        </w:rPr>
        <w:t xml:space="preserve"> na díle</w:t>
      </w:r>
      <w:r w:rsidRPr="00920D98">
        <w:rPr>
          <w:rFonts w:ascii="Tahoma" w:hAnsi="Tahoma" w:cs="Tahoma"/>
          <w:sz w:val="22"/>
          <w:szCs w:val="22"/>
        </w:rPr>
        <w:t>. Konkrétní den a hodinu, kdy bude zahájena realizace díla</w:t>
      </w:r>
      <w:r w:rsidR="00F31A06" w:rsidRPr="00920D98">
        <w:rPr>
          <w:rFonts w:ascii="Tahoma" w:hAnsi="Tahoma" w:cs="Tahoma"/>
          <w:sz w:val="22"/>
          <w:szCs w:val="22"/>
        </w:rPr>
        <w:t>,</w:t>
      </w:r>
      <w:r w:rsidRPr="00920D98">
        <w:rPr>
          <w:rFonts w:ascii="Tahoma" w:hAnsi="Tahoma" w:cs="Tahoma"/>
          <w:sz w:val="22"/>
          <w:szCs w:val="22"/>
        </w:rPr>
        <w:t xml:space="preserve"> </w:t>
      </w:r>
      <w:r w:rsidR="00962A48" w:rsidRPr="00920D98">
        <w:rPr>
          <w:rFonts w:ascii="Tahoma" w:hAnsi="Tahoma" w:cs="Tahoma"/>
          <w:sz w:val="22"/>
          <w:szCs w:val="22"/>
        </w:rPr>
        <w:t xml:space="preserve">je </w:t>
      </w:r>
      <w:r w:rsidRPr="00920D98">
        <w:rPr>
          <w:rFonts w:ascii="Tahoma" w:hAnsi="Tahoma" w:cs="Tahoma"/>
          <w:sz w:val="22"/>
          <w:szCs w:val="22"/>
        </w:rPr>
        <w:t xml:space="preserve">zhotovitel povinen </w:t>
      </w:r>
      <w:r w:rsidR="009957C1" w:rsidRPr="00920D98">
        <w:rPr>
          <w:rFonts w:ascii="Tahoma" w:hAnsi="Tahoma" w:cs="Tahoma"/>
          <w:sz w:val="22"/>
          <w:szCs w:val="22"/>
        </w:rPr>
        <w:t>s</w:t>
      </w:r>
      <w:r w:rsidR="00DB63E4" w:rsidRPr="00920D98">
        <w:rPr>
          <w:rFonts w:ascii="Tahoma" w:hAnsi="Tahoma" w:cs="Tahoma"/>
          <w:sz w:val="22"/>
          <w:szCs w:val="22"/>
        </w:rPr>
        <w:t> </w:t>
      </w:r>
      <w:r w:rsidR="00C5761E" w:rsidRPr="00920D98">
        <w:rPr>
          <w:rFonts w:ascii="Tahoma" w:hAnsi="Tahoma" w:cs="Tahoma"/>
          <w:sz w:val="22"/>
          <w:szCs w:val="22"/>
        </w:rPr>
        <w:t xml:space="preserve">objednatelem </w:t>
      </w:r>
      <w:r w:rsidR="009957C1" w:rsidRPr="00920D98">
        <w:rPr>
          <w:rFonts w:ascii="Tahoma" w:hAnsi="Tahoma" w:cs="Tahoma"/>
          <w:sz w:val="22"/>
          <w:szCs w:val="22"/>
        </w:rPr>
        <w:t>dohodnout p</w:t>
      </w:r>
      <w:r w:rsidRPr="00920D98">
        <w:rPr>
          <w:rFonts w:ascii="Tahoma" w:hAnsi="Tahoma" w:cs="Tahoma"/>
          <w:sz w:val="22"/>
          <w:szCs w:val="22"/>
        </w:rPr>
        <w:t>ísemně</w:t>
      </w:r>
      <w:r w:rsidR="000550CB" w:rsidRPr="00920D98">
        <w:rPr>
          <w:rFonts w:ascii="Tahoma" w:hAnsi="Tahoma" w:cs="Tahoma"/>
          <w:sz w:val="22"/>
          <w:szCs w:val="22"/>
        </w:rPr>
        <w:t xml:space="preserve"> prostřednictvím e-mailu</w:t>
      </w:r>
      <w:r w:rsidR="00E267EC" w:rsidRPr="00920D98">
        <w:rPr>
          <w:rFonts w:ascii="Tahoma" w:hAnsi="Tahoma" w:cs="Tahoma"/>
          <w:sz w:val="22"/>
          <w:szCs w:val="22"/>
        </w:rPr>
        <w:t xml:space="preserve"> </w:t>
      </w:r>
      <w:r w:rsidR="00E267EC" w:rsidRPr="005E61C7">
        <w:rPr>
          <w:rFonts w:ascii="Tahoma" w:hAnsi="Tahoma" w:cs="Tahoma"/>
          <w:sz w:val="22"/>
          <w:szCs w:val="22"/>
        </w:rPr>
        <w:t xml:space="preserve">(e-mail </w:t>
      </w:r>
      <w:r w:rsidR="00C5761E" w:rsidRPr="005E61C7">
        <w:rPr>
          <w:rFonts w:ascii="Tahoma" w:hAnsi="Tahoma" w:cs="Tahoma"/>
          <w:sz w:val="22"/>
          <w:szCs w:val="22"/>
        </w:rPr>
        <w:t>objednatele</w:t>
      </w:r>
      <w:r w:rsidR="00E267EC" w:rsidRPr="005E61C7">
        <w:rPr>
          <w:rFonts w:ascii="Tahoma" w:hAnsi="Tahoma" w:cs="Tahoma"/>
          <w:sz w:val="22"/>
          <w:szCs w:val="22"/>
        </w:rPr>
        <w:t xml:space="preserve">: </w:t>
      </w:r>
      <w:r w:rsidR="005E61C7" w:rsidRPr="005E61C7">
        <w:rPr>
          <w:rFonts w:ascii="Tahoma" w:hAnsi="Tahoma" w:cs="Tahoma"/>
          <w:sz w:val="22"/>
          <w:szCs w:val="22"/>
        </w:rPr>
        <w:t>reditel@spgs-szs.cz</w:t>
      </w:r>
      <w:r w:rsidR="00E267EC" w:rsidRPr="005E61C7">
        <w:rPr>
          <w:rFonts w:ascii="Tahoma" w:hAnsi="Tahoma" w:cs="Tahoma"/>
          <w:sz w:val="22"/>
          <w:szCs w:val="22"/>
        </w:rPr>
        <w:t>)</w:t>
      </w:r>
      <w:r w:rsidR="009957C1" w:rsidRPr="00920D98">
        <w:rPr>
          <w:rFonts w:ascii="Tahoma" w:hAnsi="Tahoma" w:cs="Tahoma"/>
          <w:sz w:val="22"/>
          <w:szCs w:val="22"/>
        </w:rPr>
        <w:t xml:space="preserve">, a to minimálně </w:t>
      </w:r>
      <w:r w:rsidR="00975445">
        <w:rPr>
          <w:rFonts w:ascii="Tahoma" w:hAnsi="Tahoma" w:cs="Tahoma"/>
          <w:sz w:val="22"/>
          <w:szCs w:val="22"/>
        </w:rPr>
        <w:t>3</w:t>
      </w:r>
      <w:r w:rsidR="00DB63E4" w:rsidRPr="00920D98">
        <w:rPr>
          <w:rFonts w:ascii="Tahoma" w:hAnsi="Tahoma" w:cs="Tahoma"/>
          <w:sz w:val="22"/>
          <w:szCs w:val="22"/>
        </w:rPr>
        <w:t> </w:t>
      </w:r>
      <w:r w:rsidR="009957C1" w:rsidRPr="00920D98">
        <w:rPr>
          <w:rFonts w:ascii="Tahoma" w:hAnsi="Tahoma" w:cs="Tahoma"/>
          <w:sz w:val="22"/>
          <w:szCs w:val="22"/>
        </w:rPr>
        <w:t>kalendářní dn</w:t>
      </w:r>
      <w:r w:rsidR="00975445">
        <w:rPr>
          <w:rFonts w:ascii="Tahoma" w:hAnsi="Tahoma" w:cs="Tahoma"/>
          <w:sz w:val="22"/>
          <w:szCs w:val="22"/>
        </w:rPr>
        <w:t>y</w:t>
      </w:r>
      <w:r w:rsidR="009957C1" w:rsidRPr="00920D98">
        <w:rPr>
          <w:rFonts w:ascii="Tahoma" w:hAnsi="Tahoma" w:cs="Tahoma"/>
          <w:sz w:val="22"/>
          <w:szCs w:val="22"/>
        </w:rPr>
        <w:t xml:space="preserve"> před jejím zahájením, pokud </w:t>
      </w:r>
      <w:r w:rsidR="00120C62" w:rsidRPr="00920D98">
        <w:rPr>
          <w:rFonts w:ascii="Tahoma" w:hAnsi="Tahoma" w:cs="Tahoma"/>
          <w:sz w:val="22"/>
          <w:szCs w:val="22"/>
        </w:rPr>
        <w:t xml:space="preserve">zhotovitel a </w:t>
      </w:r>
      <w:r w:rsidR="00C5761E" w:rsidRPr="00920D98">
        <w:rPr>
          <w:rFonts w:ascii="Tahoma" w:hAnsi="Tahoma" w:cs="Tahoma"/>
          <w:sz w:val="22"/>
          <w:szCs w:val="22"/>
        </w:rPr>
        <w:t xml:space="preserve">objednatel </w:t>
      </w:r>
      <w:r w:rsidR="009957C1" w:rsidRPr="00920D98">
        <w:rPr>
          <w:rFonts w:ascii="Tahoma" w:hAnsi="Tahoma" w:cs="Tahoma"/>
          <w:sz w:val="22"/>
          <w:szCs w:val="22"/>
        </w:rPr>
        <w:t xml:space="preserve">neodsouhlasí termín </w:t>
      </w:r>
      <w:r w:rsidR="001C3DAF" w:rsidRPr="00920D98">
        <w:rPr>
          <w:rFonts w:ascii="Tahoma" w:hAnsi="Tahoma" w:cs="Tahoma"/>
          <w:sz w:val="22"/>
          <w:szCs w:val="22"/>
        </w:rPr>
        <w:t>jiný</w:t>
      </w:r>
      <w:r w:rsidRPr="00920D98">
        <w:rPr>
          <w:rFonts w:ascii="Tahoma" w:hAnsi="Tahoma" w:cs="Tahoma"/>
          <w:sz w:val="22"/>
          <w:szCs w:val="22"/>
        </w:rPr>
        <w:t>.</w:t>
      </w:r>
    </w:p>
    <w:p w14:paraId="50588EC8" w14:textId="051F4185" w:rsidR="0044647C" w:rsidRPr="00920D98" w:rsidRDefault="009A6EF5" w:rsidP="00BE6BD7">
      <w:pPr>
        <w:pStyle w:val="Zkladntext"/>
        <w:numPr>
          <w:ilvl w:val="0"/>
          <w:numId w:val="6"/>
        </w:numPr>
        <w:tabs>
          <w:tab w:val="clear" w:pos="540"/>
          <w:tab w:val="clear" w:pos="645"/>
          <w:tab w:val="clear" w:pos="1260"/>
          <w:tab w:val="clear" w:pos="1980"/>
          <w:tab w:val="clear" w:pos="3960"/>
        </w:tabs>
        <w:spacing w:before="60"/>
        <w:ind w:left="714" w:hanging="357"/>
        <w:rPr>
          <w:rFonts w:ascii="Tahoma" w:hAnsi="Tahoma" w:cs="Tahoma"/>
          <w:sz w:val="22"/>
          <w:szCs w:val="22"/>
        </w:rPr>
      </w:pPr>
      <w:r w:rsidRPr="00920D98">
        <w:rPr>
          <w:rFonts w:ascii="Tahoma" w:hAnsi="Tahoma" w:cs="Tahoma"/>
          <w:sz w:val="22"/>
          <w:szCs w:val="22"/>
        </w:rPr>
        <w:t>V</w:t>
      </w:r>
      <w:r w:rsidR="0044647C" w:rsidRPr="00920D98">
        <w:rPr>
          <w:rFonts w:ascii="Tahoma" w:hAnsi="Tahoma" w:cs="Tahoma"/>
          <w:sz w:val="22"/>
          <w:szCs w:val="22"/>
        </w:rPr>
        <w:t> případě znečištění prostor instalace provádět průběžně úklid a prostory uvést vždy do původního stavu</w:t>
      </w:r>
      <w:r w:rsidR="003D494C" w:rsidRPr="00920D98">
        <w:rPr>
          <w:rFonts w:ascii="Tahoma" w:hAnsi="Tahoma" w:cs="Tahoma"/>
          <w:sz w:val="22"/>
          <w:szCs w:val="22"/>
        </w:rPr>
        <w:t>.</w:t>
      </w:r>
    </w:p>
    <w:p w14:paraId="69747096" w14:textId="47142080" w:rsidR="00512849" w:rsidRPr="00920D98" w:rsidRDefault="00512849">
      <w:pPr>
        <w:pStyle w:val="Zkladntextodsazen"/>
        <w:numPr>
          <w:ilvl w:val="0"/>
          <w:numId w:val="17"/>
        </w:numPr>
        <w:tabs>
          <w:tab w:val="clear" w:pos="357"/>
          <w:tab w:val="clear" w:pos="540"/>
          <w:tab w:val="clear" w:pos="720"/>
          <w:tab w:val="clear" w:pos="1980"/>
          <w:tab w:val="clear" w:pos="7380"/>
        </w:tabs>
        <w:spacing w:before="120"/>
        <w:ind w:left="357" w:hanging="357"/>
        <w:rPr>
          <w:rFonts w:ascii="Tahoma" w:hAnsi="Tahoma" w:cs="Tahoma"/>
          <w:sz w:val="22"/>
          <w:szCs w:val="22"/>
        </w:rPr>
      </w:pPr>
      <w:r w:rsidRPr="00920D98">
        <w:rPr>
          <w:rFonts w:ascii="Tahoma" w:hAnsi="Tahoma" w:cs="Tahoma"/>
          <w:sz w:val="22"/>
          <w:szCs w:val="22"/>
        </w:rPr>
        <w:t>Objednatel je povinen</w:t>
      </w:r>
      <w:r w:rsidR="00D00A11" w:rsidRPr="00920D98">
        <w:rPr>
          <w:rFonts w:ascii="Tahoma" w:hAnsi="Tahoma" w:cs="Tahoma"/>
          <w:sz w:val="22"/>
          <w:szCs w:val="22"/>
        </w:rPr>
        <w:t xml:space="preserve"> p</w:t>
      </w:r>
      <w:r w:rsidRPr="00920D98">
        <w:rPr>
          <w:rFonts w:ascii="Tahoma" w:hAnsi="Tahoma" w:cs="Tahoma"/>
          <w:sz w:val="22"/>
          <w:szCs w:val="22"/>
        </w:rPr>
        <w:t>oskytnout zhotoviteli součinnost</w:t>
      </w:r>
      <w:r w:rsidR="00945CDC" w:rsidRPr="00920D98">
        <w:rPr>
          <w:rFonts w:ascii="Tahoma" w:hAnsi="Tahoma" w:cs="Tahoma"/>
          <w:sz w:val="22"/>
          <w:szCs w:val="22"/>
        </w:rPr>
        <w:t xml:space="preserve"> </w:t>
      </w:r>
      <w:r w:rsidRPr="00920D98">
        <w:rPr>
          <w:rFonts w:ascii="Tahoma" w:hAnsi="Tahoma" w:cs="Tahoma"/>
          <w:sz w:val="22"/>
          <w:szCs w:val="22"/>
        </w:rPr>
        <w:t>nutnou k provedení díla.</w:t>
      </w:r>
    </w:p>
    <w:p w14:paraId="33101112" w14:textId="77777777" w:rsidR="00C42F10"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V</w:t>
      </w:r>
      <w:r w:rsidR="00592FA4" w:rsidRPr="00920D98">
        <w:rPr>
          <w:rFonts w:ascii="Tahoma" w:hAnsi="Tahoma" w:cs="Tahoma"/>
          <w:sz w:val="22"/>
          <w:szCs w:val="22"/>
        </w:rPr>
        <w:t>I</w:t>
      </w:r>
      <w:r w:rsidRPr="00920D98">
        <w:rPr>
          <w:rFonts w:ascii="Tahoma" w:hAnsi="Tahoma" w:cs="Tahoma"/>
          <w:sz w:val="22"/>
          <w:szCs w:val="22"/>
        </w:rPr>
        <w:t>I.</w:t>
      </w:r>
      <w:r w:rsidR="007470DD" w:rsidRPr="00920D98">
        <w:rPr>
          <w:rFonts w:ascii="Tahoma" w:hAnsi="Tahoma" w:cs="Tahoma"/>
          <w:sz w:val="22"/>
          <w:szCs w:val="22"/>
        </w:rPr>
        <w:br/>
      </w:r>
      <w:r w:rsidRPr="00920D98">
        <w:rPr>
          <w:rFonts w:ascii="Tahoma" w:hAnsi="Tahoma" w:cs="Tahoma"/>
          <w:sz w:val="22"/>
          <w:szCs w:val="22"/>
        </w:rPr>
        <w:t>Předání díla</w:t>
      </w:r>
      <w:r w:rsidR="00C42F10" w:rsidRPr="00920D98">
        <w:rPr>
          <w:rFonts w:ascii="Tahoma" w:hAnsi="Tahoma" w:cs="Tahoma"/>
          <w:sz w:val="22"/>
          <w:szCs w:val="22"/>
        </w:rPr>
        <w:t>, vlastnické právo k </w:t>
      </w:r>
      <w:r w:rsidR="00BD1A71" w:rsidRPr="00920D98">
        <w:rPr>
          <w:rFonts w:ascii="Tahoma" w:hAnsi="Tahoma" w:cs="Tahoma"/>
          <w:sz w:val="22"/>
          <w:szCs w:val="22"/>
        </w:rPr>
        <w:t>předmětu díla</w:t>
      </w:r>
      <w:r w:rsidR="00D00A11" w:rsidRPr="00920D98">
        <w:rPr>
          <w:rFonts w:ascii="Tahoma" w:hAnsi="Tahoma" w:cs="Tahoma"/>
          <w:sz w:val="22"/>
          <w:szCs w:val="22"/>
        </w:rPr>
        <w:t xml:space="preserve"> a nebezpečí škody</w:t>
      </w:r>
    </w:p>
    <w:p w14:paraId="561AD4FF" w14:textId="14364057" w:rsidR="00031F76" w:rsidRPr="00031F76" w:rsidRDefault="00031F76" w:rsidP="00031F76">
      <w:pPr>
        <w:numPr>
          <w:ilvl w:val="0"/>
          <w:numId w:val="13"/>
        </w:numPr>
        <w:tabs>
          <w:tab w:val="clear" w:pos="360"/>
        </w:tabs>
        <w:spacing w:before="120"/>
        <w:jc w:val="both"/>
        <w:rPr>
          <w:rFonts w:ascii="Tahoma" w:hAnsi="Tahoma" w:cs="Tahoma"/>
          <w:sz w:val="22"/>
          <w:szCs w:val="22"/>
        </w:rPr>
      </w:pPr>
      <w:r w:rsidRPr="00031F76">
        <w:rPr>
          <w:rFonts w:ascii="Tahoma" w:hAnsi="Tahoma" w:cs="Tahoma"/>
          <w:sz w:val="22"/>
          <w:szCs w:val="22"/>
        </w:rPr>
        <w:t>Dílo bude provedeno a objednateli předáno po částech, a to v termínech uvedených v čl. V odst. 1 této smlouvy. Předání a převzetí jednotlivých částí díla bude provedeno osobně v sídle objednatele.</w:t>
      </w:r>
    </w:p>
    <w:p w14:paraId="5E6A30B9" w14:textId="2E82AA93" w:rsidR="00031F76" w:rsidRPr="00031F76" w:rsidRDefault="00031F76" w:rsidP="00031F76">
      <w:pPr>
        <w:numPr>
          <w:ilvl w:val="0"/>
          <w:numId w:val="13"/>
        </w:numPr>
        <w:tabs>
          <w:tab w:val="clear" w:pos="360"/>
        </w:tabs>
        <w:spacing w:before="120"/>
        <w:jc w:val="both"/>
        <w:rPr>
          <w:rFonts w:ascii="Tahoma" w:hAnsi="Tahoma" w:cs="Tahoma"/>
          <w:sz w:val="22"/>
          <w:szCs w:val="22"/>
        </w:rPr>
      </w:pPr>
      <w:r w:rsidRPr="00031F76">
        <w:rPr>
          <w:rFonts w:ascii="Tahoma" w:hAnsi="Tahoma" w:cs="Tahoma"/>
          <w:sz w:val="22"/>
          <w:szCs w:val="22"/>
        </w:rPr>
        <w:t xml:space="preserve">Objednatel se zavazuje dílo (jeho část) převzít v případě, že bude provedeno bez vad a nedodělků. K předání díla (jeho části) zhotovitel vyhotoví </w:t>
      </w:r>
      <w:r w:rsidRPr="00920D98">
        <w:rPr>
          <w:rFonts w:ascii="Tahoma" w:hAnsi="Tahoma" w:cs="Tahoma"/>
          <w:b/>
          <w:bCs/>
          <w:sz w:val="22"/>
          <w:szCs w:val="22"/>
        </w:rPr>
        <w:t xml:space="preserve">zápis o předání a převzetí díla </w:t>
      </w:r>
      <w:r w:rsidRPr="00920D98">
        <w:rPr>
          <w:rFonts w:ascii="Tahoma" w:hAnsi="Tahoma" w:cs="Tahoma"/>
          <w:sz w:val="22"/>
          <w:szCs w:val="22"/>
        </w:rPr>
        <w:t>(dále také jen „zápis“)</w:t>
      </w:r>
      <w:r w:rsidRPr="00031F76">
        <w:rPr>
          <w:rFonts w:ascii="Tahoma" w:hAnsi="Tahoma" w:cs="Tahoma"/>
          <w:sz w:val="22"/>
          <w:szCs w:val="22"/>
        </w:rPr>
        <w:t xml:space="preserve">, ve kterém objednatel prohlásí, zda dílo (jeho část) přejímá či nikoli. </w:t>
      </w:r>
    </w:p>
    <w:p w14:paraId="63AF2E50" w14:textId="77777777" w:rsidR="00020937" w:rsidRPr="00920D98" w:rsidRDefault="00020937" w:rsidP="00020937">
      <w:pPr>
        <w:numPr>
          <w:ilvl w:val="0"/>
          <w:numId w:val="13"/>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Zápis o předání a převzetí díla bude obsahovat:</w:t>
      </w:r>
    </w:p>
    <w:p w14:paraId="52909824" w14:textId="77777777" w:rsidR="00020937" w:rsidRPr="00920D98" w:rsidRDefault="00020937" w:rsidP="00020937">
      <w:pPr>
        <w:pStyle w:val="Smlouva-eslo"/>
        <w:widowControl/>
        <w:numPr>
          <w:ilvl w:val="0"/>
          <w:numId w:val="35"/>
        </w:numPr>
        <w:tabs>
          <w:tab w:val="clear" w:pos="473"/>
          <w:tab w:val="left" w:pos="714"/>
        </w:tabs>
        <w:spacing w:before="60" w:line="240" w:lineRule="auto"/>
        <w:ind w:left="714" w:hanging="357"/>
        <w:rPr>
          <w:rFonts w:ascii="Tahoma" w:hAnsi="Tahoma" w:cs="Tahoma"/>
          <w:sz w:val="22"/>
          <w:szCs w:val="22"/>
        </w:rPr>
      </w:pPr>
      <w:r w:rsidRPr="00920D98">
        <w:rPr>
          <w:rFonts w:ascii="Tahoma" w:hAnsi="Tahoma" w:cs="Tahoma"/>
          <w:sz w:val="22"/>
          <w:szCs w:val="22"/>
        </w:rPr>
        <w:t>označení předmětu díla,</w:t>
      </w:r>
    </w:p>
    <w:p w14:paraId="10297832"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označení objednatele a zhotovitele,</w:t>
      </w:r>
    </w:p>
    <w:p w14:paraId="21F4C4D9"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číslo smlouvy o dílo a datum jejího uzavření,</w:t>
      </w:r>
    </w:p>
    <w:p w14:paraId="46307287"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datum zahájení a dokončení prací na díle,</w:t>
      </w:r>
    </w:p>
    <w:p w14:paraId="4BA679A3"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prohlášení objednatele, že dílo přejímá (nepřejímá),</w:t>
      </w:r>
    </w:p>
    <w:p w14:paraId="4C953ED3"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datum a místo sepsání zápisu,</w:t>
      </w:r>
    </w:p>
    <w:p w14:paraId="149811FA" w14:textId="77777777" w:rsidR="00020937" w:rsidRPr="00920D98" w:rsidRDefault="00020937" w:rsidP="00020937">
      <w:pPr>
        <w:pStyle w:val="Smlouva-eslo"/>
        <w:widowControl/>
        <w:numPr>
          <w:ilvl w:val="0"/>
          <w:numId w:val="35"/>
        </w:numPr>
        <w:tabs>
          <w:tab w:val="clear" w:pos="473"/>
          <w:tab w:val="left" w:pos="720"/>
        </w:tabs>
        <w:spacing w:before="60" w:line="240" w:lineRule="auto"/>
        <w:ind w:left="714" w:hanging="357"/>
        <w:rPr>
          <w:rFonts w:ascii="Tahoma" w:hAnsi="Tahoma" w:cs="Tahoma"/>
          <w:sz w:val="22"/>
          <w:szCs w:val="22"/>
        </w:rPr>
      </w:pPr>
      <w:r w:rsidRPr="00920D98">
        <w:rPr>
          <w:rFonts w:ascii="Tahoma" w:hAnsi="Tahoma" w:cs="Tahoma"/>
          <w:sz w:val="22"/>
          <w:szCs w:val="22"/>
        </w:rPr>
        <w:t>jména a podpisy zástupců objednatele a zhotovitele.</w:t>
      </w:r>
    </w:p>
    <w:p w14:paraId="66C9A5C1" w14:textId="3AEE56C0" w:rsidR="00D711F6" w:rsidRPr="00920D98" w:rsidRDefault="15E772CC" w:rsidP="000B1B62">
      <w:pPr>
        <w:numPr>
          <w:ilvl w:val="0"/>
          <w:numId w:val="13"/>
        </w:numPr>
        <w:tabs>
          <w:tab w:val="clear" w:pos="360"/>
          <w:tab w:val="left" w:pos="-1418"/>
          <w:tab w:val="left" w:pos="357"/>
          <w:tab w:val="left" w:pos="720"/>
        </w:tabs>
        <w:spacing w:before="120"/>
        <w:ind w:left="357" w:hanging="357"/>
        <w:jc w:val="both"/>
        <w:rPr>
          <w:rFonts w:ascii="Tahoma" w:hAnsi="Tahoma" w:cs="Tahoma"/>
          <w:sz w:val="22"/>
          <w:szCs w:val="22"/>
        </w:rPr>
      </w:pPr>
      <w:r w:rsidRPr="00920D98">
        <w:rPr>
          <w:rFonts w:ascii="Tahoma" w:hAnsi="Tahoma" w:cs="Tahoma"/>
          <w:sz w:val="22"/>
          <w:szCs w:val="22"/>
        </w:rPr>
        <w:lastRenderedPageBreak/>
        <w:t>Nebude-li zápis obsahovat údaje uvedené v tomto odstavci, je objednatel oprávněn převzetí zboží odmítnout, a to až do předání zápisu s výše uvedenými údaji. Zápis o předání a převzetí díla bude vyhotoven ve dvou stejnopisech, přičemž jedno vyhotovení bude určeno pro objednatele a jedno pro zhotovitele.</w:t>
      </w:r>
    </w:p>
    <w:p w14:paraId="7DC2EDB3" w14:textId="77777777" w:rsidR="00A22B12" w:rsidRPr="00920D98" w:rsidRDefault="000635D0" w:rsidP="00464408">
      <w:pPr>
        <w:numPr>
          <w:ilvl w:val="0"/>
          <w:numId w:val="13"/>
        </w:numPr>
        <w:tabs>
          <w:tab w:val="clear" w:pos="360"/>
          <w:tab w:val="left" w:pos="-1418"/>
          <w:tab w:val="left" w:pos="357"/>
        </w:tabs>
        <w:spacing w:before="120"/>
        <w:ind w:left="357" w:hanging="357"/>
        <w:jc w:val="both"/>
        <w:rPr>
          <w:rFonts w:ascii="Tahoma" w:hAnsi="Tahoma" w:cs="Tahoma"/>
          <w:sz w:val="22"/>
          <w:szCs w:val="22"/>
        </w:rPr>
      </w:pPr>
      <w:r w:rsidRPr="00920D98">
        <w:rPr>
          <w:rFonts w:ascii="Tahoma" w:hAnsi="Tahoma" w:cs="Tahoma"/>
          <w:sz w:val="22"/>
          <w:szCs w:val="22"/>
        </w:rPr>
        <w:t xml:space="preserve">Zhotovitel </w:t>
      </w:r>
      <w:r w:rsidR="00757F0B" w:rsidRPr="00920D98">
        <w:rPr>
          <w:rFonts w:ascii="Tahoma" w:hAnsi="Tahoma" w:cs="Tahoma"/>
          <w:sz w:val="22"/>
          <w:szCs w:val="22"/>
        </w:rPr>
        <w:t xml:space="preserve">odpovídá za to, že informace uvedené v zápise o předání a převzetí díla budou v souladu se skutečným stavem. </w:t>
      </w:r>
    </w:p>
    <w:p w14:paraId="3F5146B2" w14:textId="1D952541" w:rsidR="00757F0B" w:rsidRPr="00920D98" w:rsidRDefault="00D75088" w:rsidP="00464408">
      <w:pPr>
        <w:numPr>
          <w:ilvl w:val="0"/>
          <w:numId w:val="13"/>
        </w:numPr>
        <w:tabs>
          <w:tab w:val="clear" w:pos="360"/>
          <w:tab w:val="left" w:pos="-1418"/>
          <w:tab w:val="left" w:pos="357"/>
        </w:tabs>
        <w:spacing w:before="120"/>
        <w:ind w:left="357" w:hanging="357"/>
        <w:jc w:val="both"/>
        <w:rPr>
          <w:rFonts w:ascii="Tahoma" w:hAnsi="Tahoma" w:cs="Tahoma"/>
          <w:sz w:val="22"/>
          <w:szCs w:val="22"/>
        </w:rPr>
      </w:pPr>
      <w:r w:rsidRPr="00920D98">
        <w:rPr>
          <w:rFonts w:ascii="Tahoma" w:hAnsi="Tahoma" w:cs="Tahoma"/>
          <w:sz w:val="22"/>
          <w:szCs w:val="22"/>
        </w:rPr>
        <w:t xml:space="preserve">Zhotovitel a objednatel </w:t>
      </w:r>
      <w:r w:rsidR="00757F0B" w:rsidRPr="00920D98">
        <w:rPr>
          <w:rFonts w:ascii="Tahoma" w:hAnsi="Tahoma" w:cs="Tahoma"/>
          <w:sz w:val="22"/>
          <w:szCs w:val="22"/>
        </w:rPr>
        <w:t>jsou oprávněn</w:t>
      </w:r>
      <w:r w:rsidRPr="00920D98">
        <w:rPr>
          <w:rFonts w:ascii="Tahoma" w:hAnsi="Tahoma" w:cs="Tahoma"/>
          <w:sz w:val="22"/>
          <w:szCs w:val="22"/>
        </w:rPr>
        <w:t>i</w:t>
      </w:r>
      <w:r w:rsidR="00757F0B" w:rsidRPr="00920D98">
        <w:rPr>
          <w:rFonts w:ascii="Tahoma" w:hAnsi="Tahoma" w:cs="Tahoma"/>
          <w:sz w:val="22"/>
          <w:szCs w:val="22"/>
        </w:rPr>
        <w:t xml:space="preserve"> vedle předepsaných náležitostí uvést v zápise o předání a převzetí díla cokoliv, co budou považovat za nutné.</w:t>
      </w:r>
    </w:p>
    <w:p w14:paraId="2C1201C4" w14:textId="77777777" w:rsidR="00A26805" w:rsidRPr="00920D98" w:rsidRDefault="00757F0B" w:rsidP="00A26805">
      <w:pPr>
        <w:numPr>
          <w:ilvl w:val="0"/>
          <w:numId w:val="13"/>
        </w:numPr>
        <w:tabs>
          <w:tab w:val="clear" w:pos="360"/>
          <w:tab w:val="left" w:pos="-1418"/>
          <w:tab w:val="left" w:pos="357"/>
        </w:tabs>
        <w:spacing w:before="120"/>
        <w:ind w:left="357" w:hanging="357"/>
        <w:jc w:val="both"/>
        <w:rPr>
          <w:rFonts w:ascii="Tahoma" w:hAnsi="Tahoma" w:cs="Tahoma"/>
          <w:sz w:val="22"/>
          <w:szCs w:val="22"/>
        </w:rPr>
      </w:pPr>
      <w:r w:rsidRPr="00920D98">
        <w:rPr>
          <w:rFonts w:ascii="Tahoma" w:hAnsi="Tahoma" w:cs="Tahoma"/>
          <w:sz w:val="22"/>
          <w:szCs w:val="22"/>
        </w:rPr>
        <w:t>Vlastnické právo k věci, která je předmětem díla, a nebezpečí škody na ní přechází na</w:t>
      </w:r>
      <w:r w:rsidR="00C861E4" w:rsidRPr="00920D98">
        <w:rPr>
          <w:rFonts w:ascii="Tahoma" w:hAnsi="Tahoma" w:cs="Tahoma"/>
          <w:sz w:val="22"/>
          <w:szCs w:val="22"/>
        </w:rPr>
        <w:t> </w:t>
      </w:r>
      <w:r w:rsidRPr="00920D98">
        <w:rPr>
          <w:rFonts w:ascii="Tahoma" w:hAnsi="Tahoma" w:cs="Tahoma"/>
          <w:sz w:val="22"/>
          <w:szCs w:val="22"/>
        </w:rPr>
        <w:t>objednatele dnem převzetí díla objednatelem.</w:t>
      </w:r>
    </w:p>
    <w:p w14:paraId="49DA93A5" w14:textId="0FCE2317" w:rsidR="00757F0B" w:rsidRPr="00920D98" w:rsidRDefault="00A576D6" w:rsidP="00A26805">
      <w:pPr>
        <w:numPr>
          <w:ilvl w:val="0"/>
          <w:numId w:val="13"/>
        </w:numPr>
        <w:tabs>
          <w:tab w:val="clear" w:pos="360"/>
          <w:tab w:val="left" w:pos="-1418"/>
          <w:tab w:val="left" w:pos="357"/>
        </w:tabs>
        <w:spacing w:before="120"/>
        <w:ind w:left="357" w:hanging="357"/>
        <w:jc w:val="both"/>
        <w:rPr>
          <w:rFonts w:ascii="Tahoma" w:hAnsi="Tahoma" w:cs="Tahoma"/>
          <w:sz w:val="22"/>
          <w:szCs w:val="22"/>
        </w:rPr>
      </w:pPr>
      <w:r w:rsidRPr="00920D98">
        <w:rPr>
          <w:rFonts w:ascii="Tahoma" w:hAnsi="Tahoma" w:cs="Tahoma"/>
          <w:sz w:val="22"/>
          <w:szCs w:val="22"/>
        </w:rPr>
        <w:t>Součástí</w:t>
      </w:r>
      <w:r w:rsidR="00757F0B" w:rsidRPr="00920D98">
        <w:rPr>
          <w:rFonts w:ascii="Tahoma" w:hAnsi="Tahoma" w:cs="Tahoma"/>
          <w:sz w:val="22"/>
          <w:szCs w:val="22"/>
        </w:rPr>
        <w:t xml:space="preserve"> předání díla dle tohoto článku </w:t>
      </w:r>
      <w:r w:rsidRPr="00920D98">
        <w:rPr>
          <w:rFonts w:ascii="Tahoma" w:hAnsi="Tahoma" w:cs="Tahoma"/>
          <w:sz w:val="22"/>
          <w:szCs w:val="22"/>
        </w:rPr>
        <w:t>je rovněž</w:t>
      </w:r>
      <w:r w:rsidR="00757F0B" w:rsidRPr="00920D98">
        <w:rPr>
          <w:rFonts w:ascii="Tahoma" w:hAnsi="Tahoma" w:cs="Tahoma"/>
          <w:sz w:val="22"/>
          <w:szCs w:val="22"/>
        </w:rPr>
        <w:t xml:space="preserve"> </w:t>
      </w:r>
      <w:r w:rsidRPr="00920D98">
        <w:rPr>
          <w:rFonts w:ascii="Tahoma" w:hAnsi="Tahoma" w:cs="Tahoma"/>
          <w:sz w:val="22"/>
          <w:szCs w:val="22"/>
        </w:rPr>
        <w:t>předání dokladů</w:t>
      </w:r>
      <w:r w:rsidR="00757F0B" w:rsidRPr="00920D98">
        <w:rPr>
          <w:rFonts w:ascii="Tahoma" w:hAnsi="Tahoma" w:cs="Tahoma"/>
          <w:sz w:val="22"/>
          <w:szCs w:val="22"/>
        </w:rPr>
        <w:t>, které se k dílu</w:t>
      </w:r>
      <w:r w:rsidR="00757F0B" w:rsidRPr="00920D98" w:rsidDel="00587A33">
        <w:rPr>
          <w:rFonts w:ascii="Tahoma" w:hAnsi="Tahoma" w:cs="Tahoma"/>
          <w:sz w:val="22"/>
          <w:szCs w:val="22"/>
        </w:rPr>
        <w:t xml:space="preserve"> </w:t>
      </w:r>
      <w:r w:rsidR="00757F0B" w:rsidRPr="00920D98">
        <w:rPr>
          <w:rFonts w:ascii="Tahoma" w:hAnsi="Tahoma" w:cs="Tahoma"/>
          <w:sz w:val="22"/>
          <w:szCs w:val="22"/>
        </w:rPr>
        <w:t>vztahují (záruční list, návod k použití, prohlášení o shodě apod.) v českém jazyce. Dílo mu</w:t>
      </w:r>
      <w:r w:rsidR="00BE6BD7" w:rsidRPr="00920D98">
        <w:rPr>
          <w:rFonts w:ascii="Tahoma" w:hAnsi="Tahoma" w:cs="Tahoma"/>
          <w:sz w:val="22"/>
          <w:szCs w:val="22"/>
        </w:rPr>
        <w:t>sí splňovat požadavky zákona č. </w:t>
      </w:r>
      <w:r w:rsidR="00757F0B" w:rsidRPr="00920D98">
        <w:rPr>
          <w:rFonts w:ascii="Tahoma" w:hAnsi="Tahoma" w:cs="Tahoma"/>
          <w:sz w:val="22"/>
          <w:szCs w:val="22"/>
        </w:rPr>
        <w:t>22/1997</w:t>
      </w:r>
      <w:r w:rsidR="00BE6BD7" w:rsidRPr="00920D98">
        <w:rPr>
          <w:rFonts w:ascii="Tahoma" w:hAnsi="Tahoma" w:cs="Tahoma"/>
          <w:sz w:val="22"/>
          <w:szCs w:val="22"/>
        </w:rPr>
        <w:t> </w:t>
      </w:r>
      <w:r w:rsidR="00757F0B" w:rsidRPr="00920D98">
        <w:rPr>
          <w:rFonts w:ascii="Tahoma" w:hAnsi="Tahoma" w:cs="Tahoma"/>
          <w:sz w:val="22"/>
          <w:szCs w:val="22"/>
        </w:rPr>
        <w:t>Sb., o</w:t>
      </w:r>
      <w:r w:rsidR="00BE6BD7" w:rsidRPr="00920D98">
        <w:rPr>
          <w:rFonts w:ascii="Tahoma" w:hAnsi="Tahoma" w:cs="Tahoma"/>
          <w:sz w:val="22"/>
          <w:szCs w:val="22"/>
        </w:rPr>
        <w:t> </w:t>
      </w:r>
      <w:r w:rsidR="00757F0B" w:rsidRPr="00920D98">
        <w:rPr>
          <w:rFonts w:ascii="Tahoma" w:hAnsi="Tahoma" w:cs="Tahoma"/>
          <w:sz w:val="22"/>
          <w:szCs w:val="22"/>
        </w:rPr>
        <w:t>technic</w:t>
      </w:r>
      <w:r w:rsidR="00BE6BD7" w:rsidRPr="00920D98">
        <w:rPr>
          <w:rFonts w:ascii="Tahoma" w:hAnsi="Tahoma" w:cs="Tahoma"/>
          <w:sz w:val="22"/>
          <w:szCs w:val="22"/>
        </w:rPr>
        <w:t>kých požadavcích na </w:t>
      </w:r>
      <w:r w:rsidR="001A42D2" w:rsidRPr="00920D98">
        <w:rPr>
          <w:rFonts w:ascii="Tahoma" w:hAnsi="Tahoma" w:cs="Tahoma"/>
          <w:sz w:val="22"/>
          <w:szCs w:val="22"/>
        </w:rPr>
        <w:t>výrobky, ve </w:t>
      </w:r>
      <w:r w:rsidR="00757F0B" w:rsidRPr="00920D98">
        <w:rPr>
          <w:rFonts w:ascii="Tahoma" w:hAnsi="Tahoma" w:cs="Tahoma"/>
          <w:sz w:val="22"/>
          <w:szCs w:val="22"/>
        </w:rPr>
        <w:t>znění pozdějších předpisů.</w:t>
      </w:r>
    </w:p>
    <w:p w14:paraId="7224F2EF" w14:textId="77777777" w:rsidR="00502859" w:rsidRPr="00920D98" w:rsidRDefault="00502859" w:rsidP="00BA475E">
      <w:pPr>
        <w:tabs>
          <w:tab w:val="left" w:pos="-1418"/>
        </w:tabs>
        <w:spacing w:before="120"/>
        <w:jc w:val="both"/>
        <w:rPr>
          <w:rFonts w:ascii="Tahoma" w:hAnsi="Tahoma" w:cs="Tahoma"/>
          <w:sz w:val="22"/>
          <w:szCs w:val="22"/>
        </w:rPr>
      </w:pPr>
    </w:p>
    <w:p w14:paraId="615EF9CE" w14:textId="77777777"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VIII.</w:t>
      </w:r>
      <w:r w:rsidR="007470DD" w:rsidRPr="00920D98">
        <w:rPr>
          <w:rFonts w:ascii="Tahoma" w:hAnsi="Tahoma" w:cs="Tahoma"/>
          <w:sz w:val="22"/>
          <w:szCs w:val="22"/>
        </w:rPr>
        <w:br/>
      </w:r>
      <w:r w:rsidRPr="00920D98">
        <w:rPr>
          <w:rFonts w:ascii="Tahoma" w:hAnsi="Tahoma" w:cs="Tahoma"/>
          <w:sz w:val="22"/>
          <w:szCs w:val="22"/>
        </w:rPr>
        <w:t>Platební a fakturační podmínky</w:t>
      </w:r>
    </w:p>
    <w:p w14:paraId="08387B7E" w14:textId="77777777" w:rsidR="00731117" w:rsidRPr="00731117" w:rsidRDefault="00731117" w:rsidP="00731117">
      <w:pPr>
        <w:pStyle w:val="Zkladntext"/>
        <w:numPr>
          <w:ilvl w:val="0"/>
          <w:numId w:val="8"/>
        </w:numPr>
        <w:tabs>
          <w:tab w:val="clear" w:pos="360"/>
        </w:tabs>
        <w:spacing w:before="120"/>
        <w:rPr>
          <w:rFonts w:ascii="Tahoma" w:hAnsi="Tahoma" w:cs="Tahoma"/>
          <w:sz w:val="22"/>
          <w:szCs w:val="22"/>
        </w:rPr>
      </w:pPr>
      <w:r w:rsidRPr="00731117">
        <w:rPr>
          <w:rFonts w:ascii="Tahoma" w:hAnsi="Tahoma" w:cs="Tahoma"/>
          <w:sz w:val="22"/>
          <w:szCs w:val="22"/>
        </w:rPr>
        <w:t>Zálohy nejsou sjednány.</w:t>
      </w:r>
    </w:p>
    <w:p w14:paraId="79E657BA" w14:textId="77777777" w:rsidR="00731117" w:rsidRPr="00731117" w:rsidRDefault="00731117" w:rsidP="00731117">
      <w:pPr>
        <w:pStyle w:val="Zkladntext"/>
        <w:numPr>
          <w:ilvl w:val="0"/>
          <w:numId w:val="8"/>
        </w:numPr>
        <w:tabs>
          <w:tab w:val="clear" w:pos="360"/>
        </w:tabs>
        <w:spacing w:before="120"/>
        <w:rPr>
          <w:rFonts w:ascii="Tahoma" w:hAnsi="Tahoma" w:cs="Tahoma"/>
          <w:sz w:val="22"/>
          <w:szCs w:val="22"/>
        </w:rPr>
      </w:pPr>
      <w:r w:rsidRPr="00731117">
        <w:rPr>
          <w:rFonts w:ascii="Tahoma" w:hAnsi="Tahoma" w:cs="Tahoma"/>
          <w:sz w:val="22"/>
          <w:szCs w:val="22"/>
        </w:rPr>
        <w:t>V souladu se zákonem o DPH sjednávají smluvní strany dílčí plnění. Dílčí plnění se považuje za samostatné zdanitelné plnění uskutečněné dle odst. 3 tohoto článku smlouvy.</w:t>
      </w:r>
    </w:p>
    <w:p w14:paraId="14C07B4D" w14:textId="77777777" w:rsidR="00731117" w:rsidRPr="00731117" w:rsidRDefault="00731117" w:rsidP="00731117">
      <w:pPr>
        <w:pStyle w:val="Zkladntext"/>
        <w:numPr>
          <w:ilvl w:val="0"/>
          <w:numId w:val="8"/>
        </w:numPr>
        <w:tabs>
          <w:tab w:val="clear" w:pos="360"/>
        </w:tabs>
        <w:spacing w:before="120"/>
        <w:rPr>
          <w:rFonts w:ascii="Tahoma" w:hAnsi="Tahoma" w:cs="Tahoma"/>
          <w:sz w:val="22"/>
          <w:szCs w:val="22"/>
        </w:rPr>
      </w:pPr>
      <w:r w:rsidRPr="00731117">
        <w:rPr>
          <w:rFonts w:ascii="Tahoma" w:hAnsi="Tahoma" w:cs="Tahoma"/>
          <w:sz w:val="22"/>
          <w:szCs w:val="22"/>
        </w:rPr>
        <w:t>Cena za dílo bude uhrazena takto:</w:t>
      </w:r>
    </w:p>
    <w:p w14:paraId="3746EEB2" w14:textId="06E560C7" w:rsidR="00731117" w:rsidRPr="00731117" w:rsidRDefault="00731117" w:rsidP="00731117">
      <w:pPr>
        <w:pStyle w:val="Zkladntext"/>
        <w:numPr>
          <w:ilvl w:val="1"/>
          <w:numId w:val="8"/>
        </w:numPr>
        <w:spacing w:before="120"/>
        <w:ind w:left="709"/>
        <w:rPr>
          <w:rFonts w:ascii="Tahoma" w:hAnsi="Tahoma" w:cs="Tahoma"/>
          <w:sz w:val="22"/>
          <w:szCs w:val="22"/>
        </w:rPr>
      </w:pPr>
      <w:r w:rsidRPr="00731117">
        <w:rPr>
          <w:rFonts w:ascii="Tahoma" w:hAnsi="Tahoma" w:cs="Tahoma"/>
          <w:sz w:val="22"/>
          <w:szCs w:val="22"/>
        </w:rPr>
        <w:t xml:space="preserve">po předání a převzetí </w:t>
      </w:r>
      <w:r>
        <w:rPr>
          <w:rFonts w:ascii="Tahoma" w:hAnsi="Tahoma" w:cs="Tahoma"/>
          <w:sz w:val="22"/>
          <w:szCs w:val="22"/>
        </w:rPr>
        <w:t>1. části díla</w:t>
      </w:r>
      <w:r w:rsidRPr="00731117">
        <w:rPr>
          <w:rFonts w:ascii="Tahoma" w:hAnsi="Tahoma" w:cs="Tahoma"/>
          <w:sz w:val="22"/>
          <w:szCs w:val="22"/>
        </w:rPr>
        <w:t xml:space="preserve"> dle čl. III odst. 2 bod </w:t>
      </w:r>
      <w:r>
        <w:rPr>
          <w:rFonts w:ascii="Tahoma" w:hAnsi="Tahoma" w:cs="Tahoma"/>
          <w:sz w:val="22"/>
          <w:szCs w:val="22"/>
        </w:rPr>
        <w:t>a)</w:t>
      </w:r>
      <w:r w:rsidRPr="00731117">
        <w:rPr>
          <w:rFonts w:ascii="Tahoma" w:hAnsi="Tahoma" w:cs="Tahoma"/>
          <w:sz w:val="22"/>
          <w:szCs w:val="22"/>
        </w:rPr>
        <w:t xml:space="preserve"> této smlouvy bude uhrazena cena za 1. část díla dle čl. I</w:t>
      </w:r>
      <w:r>
        <w:rPr>
          <w:rFonts w:ascii="Tahoma" w:hAnsi="Tahoma" w:cs="Tahoma"/>
          <w:sz w:val="22"/>
          <w:szCs w:val="22"/>
        </w:rPr>
        <w:t>V</w:t>
      </w:r>
      <w:r w:rsidRPr="00731117">
        <w:rPr>
          <w:rFonts w:ascii="Tahoma" w:hAnsi="Tahoma" w:cs="Tahoma"/>
          <w:sz w:val="22"/>
          <w:szCs w:val="22"/>
        </w:rPr>
        <w:t xml:space="preserve"> odst. 1 této smlouvy,</w:t>
      </w:r>
    </w:p>
    <w:p w14:paraId="2E13488E" w14:textId="3876CFBA" w:rsidR="00731117" w:rsidRPr="00731117" w:rsidRDefault="00731117" w:rsidP="00731117">
      <w:pPr>
        <w:pStyle w:val="Zkladntext"/>
        <w:numPr>
          <w:ilvl w:val="1"/>
          <w:numId w:val="8"/>
        </w:numPr>
        <w:spacing w:before="120"/>
        <w:ind w:left="709"/>
        <w:rPr>
          <w:rFonts w:ascii="Tahoma" w:hAnsi="Tahoma" w:cs="Tahoma"/>
          <w:sz w:val="22"/>
          <w:szCs w:val="22"/>
        </w:rPr>
      </w:pPr>
      <w:r w:rsidRPr="00731117">
        <w:rPr>
          <w:rFonts w:ascii="Tahoma" w:hAnsi="Tahoma" w:cs="Tahoma"/>
          <w:sz w:val="22"/>
          <w:szCs w:val="22"/>
        </w:rPr>
        <w:t xml:space="preserve">po předání a převzetí </w:t>
      </w:r>
      <w:r>
        <w:rPr>
          <w:rFonts w:ascii="Tahoma" w:hAnsi="Tahoma" w:cs="Tahoma"/>
          <w:sz w:val="22"/>
          <w:szCs w:val="22"/>
        </w:rPr>
        <w:t>2. části díla</w:t>
      </w:r>
      <w:r w:rsidRPr="00731117">
        <w:rPr>
          <w:rFonts w:ascii="Tahoma" w:hAnsi="Tahoma" w:cs="Tahoma"/>
          <w:sz w:val="22"/>
          <w:szCs w:val="22"/>
        </w:rPr>
        <w:t xml:space="preserve"> dle čl. III odst. 2 bod </w:t>
      </w:r>
      <w:r>
        <w:rPr>
          <w:rFonts w:ascii="Tahoma" w:hAnsi="Tahoma" w:cs="Tahoma"/>
          <w:sz w:val="22"/>
          <w:szCs w:val="22"/>
        </w:rPr>
        <w:t>b)</w:t>
      </w:r>
      <w:r w:rsidRPr="00731117">
        <w:rPr>
          <w:rFonts w:ascii="Tahoma" w:hAnsi="Tahoma" w:cs="Tahoma"/>
          <w:sz w:val="22"/>
          <w:szCs w:val="22"/>
        </w:rPr>
        <w:t xml:space="preserve"> této smlouvy bude uhrazena cena za </w:t>
      </w:r>
      <w:r>
        <w:rPr>
          <w:rFonts w:ascii="Tahoma" w:hAnsi="Tahoma" w:cs="Tahoma"/>
          <w:sz w:val="22"/>
          <w:szCs w:val="22"/>
        </w:rPr>
        <w:t>2</w:t>
      </w:r>
      <w:r w:rsidRPr="00731117">
        <w:rPr>
          <w:rFonts w:ascii="Tahoma" w:hAnsi="Tahoma" w:cs="Tahoma"/>
          <w:sz w:val="22"/>
          <w:szCs w:val="22"/>
        </w:rPr>
        <w:t>. část díla dle čl. I</w:t>
      </w:r>
      <w:r>
        <w:rPr>
          <w:rFonts w:ascii="Tahoma" w:hAnsi="Tahoma" w:cs="Tahoma"/>
          <w:sz w:val="22"/>
          <w:szCs w:val="22"/>
        </w:rPr>
        <w:t>V</w:t>
      </w:r>
      <w:r w:rsidRPr="00731117">
        <w:rPr>
          <w:rFonts w:ascii="Tahoma" w:hAnsi="Tahoma" w:cs="Tahoma"/>
          <w:sz w:val="22"/>
          <w:szCs w:val="22"/>
        </w:rPr>
        <w:t xml:space="preserve"> odst. 1 této smlouvy,</w:t>
      </w:r>
    </w:p>
    <w:p w14:paraId="2C713A6A" w14:textId="55D472FB" w:rsidR="00564902" w:rsidRPr="00801A24" w:rsidRDefault="00564902" w:rsidP="00564902">
      <w:pPr>
        <w:pStyle w:val="Zkladntext"/>
        <w:numPr>
          <w:ilvl w:val="0"/>
          <w:numId w:val="8"/>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920D98">
        <w:rPr>
          <w:rFonts w:ascii="Tahoma" w:hAnsi="Tahoma" w:cs="Tahoma"/>
          <w:b/>
          <w:sz w:val="22"/>
          <w:szCs w:val="22"/>
        </w:rPr>
        <w:t>Je</w:t>
      </w:r>
      <w:r w:rsidRPr="00920D98">
        <w:rPr>
          <w:rFonts w:ascii="Tahoma" w:hAnsi="Tahoma" w:cs="Tahoma"/>
          <w:b/>
          <w:sz w:val="22"/>
          <w:szCs w:val="22"/>
        </w:rPr>
        <w:noBreakHyphen/>
        <w:t>li zhotovitel plátcem DPH</w:t>
      </w:r>
      <w:r w:rsidRPr="00920D98">
        <w:rPr>
          <w:rFonts w:ascii="Tahoma" w:hAnsi="Tahoma" w:cs="Tahoma"/>
          <w:sz w:val="22"/>
          <w:szCs w:val="22"/>
        </w:rPr>
        <w:t>, bud</w:t>
      </w:r>
      <w:r w:rsidR="00731117">
        <w:rPr>
          <w:rFonts w:ascii="Tahoma" w:hAnsi="Tahoma" w:cs="Tahoma"/>
          <w:sz w:val="22"/>
          <w:szCs w:val="22"/>
        </w:rPr>
        <w:t>ou</w:t>
      </w:r>
      <w:r w:rsidRPr="00920D98">
        <w:rPr>
          <w:rFonts w:ascii="Tahoma" w:hAnsi="Tahoma" w:cs="Tahoma"/>
          <w:sz w:val="22"/>
          <w:szCs w:val="22"/>
        </w:rPr>
        <w:t xml:space="preserve"> podkladem pro úhradu ceny za dílo faktur</w:t>
      </w:r>
      <w:r w:rsidR="00731117">
        <w:rPr>
          <w:rFonts w:ascii="Tahoma" w:hAnsi="Tahoma" w:cs="Tahoma"/>
          <w:sz w:val="22"/>
          <w:szCs w:val="22"/>
        </w:rPr>
        <w:t>y</w:t>
      </w:r>
      <w:r w:rsidRPr="00920D98">
        <w:rPr>
          <w:rFonts w:ascii="Tahoma" w:hAnsi="Tahoma" w:cs="Tahoma"/>
          <w:sz w:val="22"/>
          <w:szCs w:val="22"/>
        </w:rPr>
        <w:t>, kter</w:t>
      </w:r>
      <w:r w:rsidR="00731117">
        <w:rPr>
          <w:rFonts w:ascii="Tahoma" w:hAnsi="Tahoma" w:cs="Tahoma"/>
          <w:sz w:val="22"/>
          <w:szCs w:val="22"/>
        </w:rPr>
        <w:t>é</w:t>
      </w:r>
      <w:r w:rsidRPr="00920D98">
        <w:rPr>
          <w:rFonts w:ascii="Tahoma" w:hAnsi="Tahoma" w:cs="Tahoma"/>
          <w:sz w:val="22"/>
          <w:szCs w:val="22"/>
        </w:rPr>
        <w:t xml:space="preserve"> bud</w:t>
      </w:r>
      <w:r w:rsidR="00731117">
        <w:rPr>
          <w:rFonts w:ascii="Tahoma" w:hAnsi="Tahoma" w:cs="Tahoma"/>
          <w:sz w:val="22"/>
          <w:szCs w:val="22"/>
        </w:rPr>
        <w:t>ou</w:t>
      </w:r>
      <w:r w:rsidRPr="00920D98">
        <w:rPr>
          <w:rFonts w:ascii="Tahoma" w:hAnsi="Tahoma" w:cs="Tahoma"/>
          <w:sz w:val="22"/>
          <w:szCs w:val="22"/>
        </w:rPr>
        <w:t xml:space="preserve"> mít náležitosti daňového dokladu dle zákona o DPH a náležitosti stanovené dalšími obecně závaznými právními předpisy. </w:t>
      </w:r>
      <w:r w:rsidRPr="00920D98">
        <w:rPr>
          <w:rFonts w:ascii="Tahoma" w:hAnsi="Tahoma" w:cs="Tahoma"/>
          <w:b/>
          <w:sz w:val="22"/>
          <w:szCs w:val="22"/>
        </w:rPr>
        <w:t>Není</w:t>
      </w:r>
      <w:r w:rsidRPr="00920D98">
        <w:rPr>
          <w:rFonts w:ascii="Tahoma" w:hAnsi="Tahoma" w:cs="Tahoma"/>
          <w:b/>
          <w:sz w:val="22"/>
          <w:szCs w:val="22"/>
        </w:rPr>
        <w:noBreakHyphen/>
        <w:t>li zhotovitel plátcem DPH</w:t>
      </w:r>
      <w:r w:rsidRPr="00920D98">
        <w:rPr>
          <w:rFonts w:ascii="Tahoma" w:hAnsi="Tahoma" w:cs="Tahoma"/>
          <w:sz w:val="22"/>
          <w:szCs w:val="22"/>
        </w:rPr>
        <w:t>, bud</w:t>
      </w:r>
      <w:r w:rsidR="00731117">
        <w:rPr>
          <w:rFonts w:ascii="Tahoma" w:hAnsi="Tahoma" w:cs="Tahoma"/>
          <w:sz w:val="22"/>
          <w:szCs w:val="22"/>
        </w:rPr>
        <w:t>ou</w:t>
      </w:r>
      <w:r w:rsidRPr="00920D98">
        <w:rPr>
          <w:rFonts w:ascii="Tahoma" w:hAnsi="Tahoma" w:cs="Tahoma"/>
          <w:sz w:val="22"/>
          <w:szCs w:val="22"/>
        </w:rPr>
        <w:t xml:space="preserve"> podkladem </w:t>
      </w:r>
      <w:r w:rsidRPr="00801A24">
        <w:rPr>
          <w:rFonts w:ascii="Tahoma" w:hAnsi="Tahoma" w:cs="Tahoma"/>
          <w:sz w:val="22"/>
          <w:szCs w:val="22"/>
        </w:rPr>
        <w:t>pro úhradu ceny za dílo faktur</w:t>
      </w:r>
      <w:r w:rsidR="00731117">
        <w:rPr>
          <w:rFonts w:ascii="Tahoma" w:hAnsi="Tahoma" w:cs="Tahoma"/>
          <w:sz w:val="22"/>
          <w:szCs w:val="22"/>
        </w:rPr>
        <w:t>y</w:t>
      </w:r>
      <w:r w:rsidRPr="00801A24">
        <w:rPr>
          <w:rFonts w:ascii="Tahoma" w:hAnsi="Tahoma" w:cs="Tahoma"/>
          <w:sz w:val="22"/>
          <w:szCs w:val="22"/>
        </w:rPr>
        <w:t>, kter</w:t>
      </w:r>
      <w:r w:rsidR="00731117">
        <w:rPr>
          <w:rFonts w:ascii="Tahoma" w:hAnsi="Tahoma" w:cs="Tahoma"/>
          <w:sz w:val="22"/>
          <w:szCs w:val="22"/>
        </w:rPr>
        <w:t>é</w:t>
      </w:r>
      <w:r w:rsidRPr="00801A24">
        <w:rPr>
          <w:rFonts w:ascii="Tahoma" w:hAnsi="Tahoma" w:cs="Tahoma"/>
          <w:sz w:val="22"/>
          <w:szCs w:val="22"/>
        </w:rPr>
        <w:t xml:space="preserve"> bud</w:t>
      </w:r>
      <w:r w:rsidR="00731117">
        <w:rPr>
          <w:rFonts w:ascii="Tahoma" w:hAnsi="Tahoma" w:cs="Tahoma"/>
          <w:sz w:val="22"/>
          <w:szCs w:val="22"/>
        </w:rPr>
        <w:t>ou</w:t>
      </w:r>
      <w:r w:rsidRPr="00801A24">
        <w:rPr>
          <w:rFonts w:ascii="Tahoma" w:hAnsi="Tahoma" w:cs="Tahoma"/>
          <w:sz w:val="22"/>
          <w:szCs w:val="22"/>
        </w:rPr>
        <w:t xml:space="preserve"> mít náležitosti </w:t>
      </w:r>
      <w:r w:rsidRPr="00801A24">
        <w:rPr>
          <w:rFonts w:ascii="Tahoma" w:hAnsi="Tahoma" w:cs="Tahoma"/>
          <w:spacing w:val="-6"/>
          <w:sz w:val="22"/>
          <w:szCs w:val="22"/>
        </w:rPr>
        <w:t>účetního dokladu dle zákona č. 563/1991 Sb., o účetnictví,</w:t>
      </w:r>
      <w:r w:rsidRPr="00801A24">
        <w:rPr>
          <w:rFonts w:ascii="Tahoma" w:hAnsi="Tahoma" w:cs="Tahoma"/>
          <w:sz w:val="22"/>
          <w:szCs w:val="22"/>
        </w:rPr>
        <w:t xml:space="preserve"> ve znění pozdějších předpisů a náležitosti stanovené dalšími obecně závaznými právními předpisy. Faktur</w:t>
      </w:r>
      <w:r w:rsidR="00731117">
        <w:rPr>
          <w:rFonts w:ascii="Tahoma" w:hAnsi="Tahoma" w:cs="Tahoma"/>
          <w:sz w:val="22"/>
          <w:szCs w:val="22"/>
        </w:rPr>
        <w:t>y</w:t>
      </w:r>
      <w:r w:rsidRPr="00801A24">
        <w:rPr>
          <w:rFonts w:ascii="Tahoma" w:hAnsi="Tahoma" w:cs="Tahoma"/>
          <w:sz w:val="22"/>
          <w:szCs w:val="22"/>
        </w:rPr>
        <w:t xml:space="preserve"> musí dále obsahovat:</w:t>
      </w:r>
    </w:p>
    <w:p w14:paraId="0EDAB087" w14:textId="0890D2DF" w:rsidR="00564902" w:rsidRPr="00801A24" w:rsidRDefault="00564902" w:rsidP="00564902">
      <w:pPr>
        <w:widowControl w:val="0"/>
        <w:numPr>
          <w:ilvl w:val="2"/>
          <w:numId w:val="36"/>
        </w:numPr>
        <w:tabs>
          <w:tab w:val="clear" w:pos="737"/>
          <w:tab w:val="left" w:pos="714"/>
        </w:tabs>
        <w:snapToGrid w:val="0"/>
        <w:spacing w:before="60"/>
        <w:ind w:left="714" w:hanging="357"/>
        <w:jc w:val="both"/>
        <w:rPr>
          <w:rFonts w:ascii="Tahoma" w:hAnsi="Tahoma" w:cs="Tahoma"/>
          <w:sz w:val="22"/>
          <w:szCs w:val="22"/>
        </w:rPr>
      </w:pPr>
      <w:r w:rsidRPr="00801A24">
        <w:rPr>
          <w:rFonts w:ascii="Tahoma" w:hAnsi="Tahoma" w:cs="Tahoma"/>
          <w:sz w:val="22"/>
          <w:szCs w:val="22"/>
        </w:rPr>
        <w:t>číslo smlouvy objednatele, IČO objednatele,</w:t>
      </w:r>
    </w:p>
    <w:p w14:paraId="76B2F179" w14:textId="4EFE62CA" w:rsidR="00564902" w:rsidRPr="00801A24" w:rsidRDefault="00564902" w:rsidP="00564902">
      <w:pPr>
        <w:widowControl w:val="0"/>
        <w:numPr>
          <w:ilvl w:val="2"/>
          <w:numId w:val="36"/>
        </w:numPr>
        <w:tabs>
          <w:tab w:val="clear" w:pos="737"/>
          <w:tab w:val="left" w:pos="709"/>
        </w:tabs>
        <w:snapToGrid w:val="0"/>
        <w:spacing w:before="60"/>
        <w:ind w:left="714" w:hanging="357"/>
        <w:jc w:val="both"/>
        <w:rPr>
          <w:rFonts w:ascii="Tahoma" w:hAnsi="Tahoma" w:cs="Tahoma"/>
          <w:sz w:val="22"/>
          <w:szCs w:val="22"/>
        </w:rPr>
      </w:pPr>
      <w:r w:rsidRPr="00801A24">
        <w:rPr>
          <w:rFonts w:ascii="Tahoma" w:hAnsi="Tahoma" w:cs="Tahoma"/>
          <w:sz w:val="22"/>
          <w:szCs w:val="22"/>
        </w:rPr>
        <w:t>předmět smlouvy, tj. text „</w:t>
      </w:r>
      <w:r w:rsidR="00363532">
        <w:rPr>
          <w:rFonts w:ascii="Tahoma" w:hAnsi="Tahoma" w:cs="Tahoma"/>
          <w:sz w:val="22"/>
          <w:szCs w:val="22"/>
        </w:rPr>
        <w:t>Modernizace vnitřní konektivity školy</w:t>
      </w:r>
      <w:r w:rsidR="001F30E9" w:rsidRPr="00801A24">
        <w:rPr>
          <w:rFonts w:ascii="Tahoma" w:hAnsi="Tahoma" w:cs="Tahoma"/>
          <w:sz w:val="22"/>
          <w:szCs w:val="22"/>
        </w:rPr>
        <w:t>“</w:t>
      </w:r>
    </w:p>
    <w:p w14:paraId="49E6A545" w14:textId="77777777" w:rsidR="00564902" w:rsidRPr="00801A24" w:rsidRDefault="00564902" w:rsidP="00564902">
      <w:pPr>
        <w:widowControl w:val="0"/>
        <w:numPr>
          <w:ilvl w:val="2"/>
          <w:numId w:val="36"/>
        </w:numPr>
        <w:tabs>
          <w:tab w:val="clear" w:pos="737"/>
          <w:tab w:val="left" w:pos="709"/>
        </w:tabs>
        <w:snapToGrid w:val="0"/>
        <w:spacing w:before="60"/>
        <w:ind w:left="714" w:hanging="357"/>
        <w:jc w:val="both"/>
        <w:rPr>
          <w:rFonts w:ascii="Tahoma" w:hAnsi="Tahoma" w:cs="Tahoma"/>
          <w:sz w:val="22"/>
          <w:szCs w:val="22"/>
        </w:rPr>
      </w:pPr>
      <w:r w:rsidRPr="00801A24">
        <w:rPr>
          <w:rFonts w:ascii="Tahoma" w:hAnsi="Tahoma" w:cs="Tahoma"/>
          <w:sz w:val="22"/>
          <w:szCs w:val="22"/>
        </w:rPr>
        <w:t>označení banky a číslo účtu, na který musí být zaplaceno (pokud je číslo účtu odlišné od čísla uvedeného v čl. I odst. 2, je zhotovitel povinen o této skutečnosti v souladu s čl. II odst. 2 a 3 této smlouvy informovat objednatele),</w:t>
      </w:r>
    </w:p>
    <w:p w14:paraId="305F1AB7" w14:textId="77777777" w:rsidR="00564902" w:rsidRPr="00801A24" w:rsidRDefault="00564902" w:rsidP="00564902">
      <w:pPr>
        <w:widowControl w:val="0"/>
        <w:numPr>
          <w:ilvl w:val="2"/>
          <w:numId w:val="36"/>
        </w:numPr>
        <w:tabs>
          <w:tab w:val="clear" w:pos="737"/>
          <w:tab w:val="left" w:pos="709"/>
        </w:tabs>
        <w:snapToGrid w:val="0"/>
        <w:spacing w:before="60"/>
        <w:ind w:left="714" w:hanging="357"/>
        <w:jc w:val="both"/>
        <w:rPr>
          <w:rFonts w:ascii="Tahoma" w:hAnsi="Tahoma" w:cs="Tahoma"/>
          <w:sz w:val="22"/>
          <w:szCs w:val="22"/>
        </w:rPr>
      </w:pPr>
      <w:r w:rsidRPr="00801A24">
        <w:rPr>
          <w:rFonts w:ascii="Tahoma" w:hAnsi="Tahoma" w:cs="Tahoma"/>
          <w:sz w:val="22"/>
          <w:szCs w:val="22"/>
        </w:rPr>
        <w:t>lhůtu splatnosti faktury,</w:t>
      </w:r>
    </w:p>
    <w:p w14:paraId="4B909F5E" w14:textId="77777777" w:rsidR="00564902" w:rsidRPr="00801A24" w:rsidRDefault="00564902" w:rsidP="00564902">
      <w:pPr>
        <w:widowControl w:val="0"/>
        <w:numPr>
          <w:ilvl w:val="2"/>
          <w:numId w:val="36"/>
        </w:numPr>
        <w:tabs>
          <w:tab w:val="clear" w:pos="737"/>
          <w:tab w:val="left" w:pos="709"/>
        </w:tabs>
        <w:snapToGrid w:val="0"/>
        <w:spacing w:before="60"/>
        <w:ind w:left="714" w:hanging="357"/>
        <w:jc w:val="both"/>
        <w:rPr>
          <w:rFonts w:ascii="Tahoma" w:hAnsi="Tahoma" w:cs="Tahoma"/>
          <w:sz w:val="22"/>
          <w:szCs w:val="22"/>
        </w:rPr>
      </w:pPr>
      <w:r w:rsidRPr="00801A24">
        <w:rPr>
          <w:rFonts w:ascii="Tahoma" w:hAnsi="Tahoma" w:cs="Tahoma"/>
          <w:sz w:val="22"/>
          <w:szCs w:val="22"/>
        </w:rPr>
        <w:t>označení osoby, která fakturu vyhotovila, včetně kontaktního telefonu,</w:t>
      </w:r>
    </w:p>
    <w:p w14:paraId="25C664CD" w14:textId="77777777" w:rsidR="0033100C" w:rsidRPr="00801A24" w:rsidRDefault="0033100C" w:rsidP="0033100C">
      <w:pPr>
        <w:widowControl w:val="0"/>
        <w:numPr>
          <w:ilvl w:val="2"/>
          <w:numId w:val="36"/>
        </w:numPr>
        <w:tabs>
          <w:tab w:val="clear" w:pos="737"/>
          <w:tab w:val="left" w:pos="709"/>
          <w:tab w:val="num" w:pos="2517"/>
        </w:tabs>
        <w:snapToGrid w:val="0"/>
        <w:spacing w:before="60"/>
        <w:ind w:left="714" w:hanging="357"/>
        <w:jc w:val="both"/>
        <w:rPr>
          <w:rFonts w:ascii="Tahoma" w:hAnsi="Tahoma" w:cs="Tahoma"/>
          <w:sz w:val="22"/>
          <w:szCs w:val="22"/>
        </w:rPr>
      </w:pPr>
      <w:r w:rsidRPr="00801A24">
        <w:rPr>
          <w:rFonts w:ascii="Tahoma" w:hAnsi="Tahoma" w:cs="Tahoma"/>
          <w:sz w:val="22"/>
          <w:szCs w:val="22"/>
        </w:rPr>
        <w:t xml:space="preserve">datum předání díla (zápisu o předání a převzetí díla), </w:t>
      </w:r>
    </w:p>
    <w:p w14:paraId="739047BD" w14:textId="77777777" w:rsidR="003219DA" w:rsidRPr="00801A24" w:rsidRDefault="003219DA" w:rsidP="003219DA">
      <w:pPr>
        <w:pStyle w:val="Zkladntext"/>
        <w:widowControl w:val="0"/>
        <w:numPr>
          <w:ilvl w:val="0"/>
          <w:numId w:val="8"/>
        </w:numPr>
        <w:tabs>
          <w:tab w:val="clear" w:pos="360"/>
          <w:tab w:val="clear" w:pos="540"/>
          <w:tab w:val="clear" w:pos="1260"/>
          <w:tab w:val="clear" w:pos="1980"/>
          <w:tab w:val="clear" w:pos="3960"/>
        </w:tabs>
        <w:autoSpaceDE w:val="0"/>
        <w:autoSpaceDN w:val="0"/>
        <w:spacing w:before="120"/>
        <w:ind w:left="357" w:hanging="357"/>
        <w:rPr>
          <w:rFonts w:ascii="Tahoma" w:hAnsi="Tahoma" w:cs="Tahoma"/>
          <w:sz w:val="22"/>
          <w:szCs w:val="22"/>
        </w:rPr>
      </w:pPr>
      <w:r w:rsidRPr="00801A24">
        <w:rPr>
          <w:rFonts w:ascii="Tahoma" w:hAnsi="Tahoma" w:cs="Tahoma"/>
          <w:sz w:val="22"/>
          <w:szCs w:val="22"/>
        </w:rPr>
        <w:t>Povinnost zaplatit cenu díla je splněna dnem odepsání příslušné částky z účtu objednatele.</w:t>
      </w:r>
    </w:p>
    <w:p w14:paraId="22C72E80" w14:textId="10793D2D" w:rsidR="008D71AA" w:rsidRPr="00801A24" w:rsidRDefault="008D71AA" w:rsidP="0005531F">
      <w:pPr>
        <w:pStyle w:val="Zkladntext"/>
        <w:numPr>
          <w:ilvl w:val="0"/>
          <w:numId w:val="8"/>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801A24">
        <w:rPr>
          <w:rFonts w:ascii="Tahoma" w:hAnsi="Tahoma" w:cs="Tahoma"/>
          <w:sz w:val="22"/>
          <w:szCs w:val="22"/>
        </w:rPr>
        <w:t xml:space="preserve">Lhůta splatnosti faktur činí 30 kalendářních dnů ode dne jejího doručení </w:t>
      </w:r>
      <w:r w:rsidR="00E61F34" w:rsidRPr="00801A24">
        <w:rPr>
          <w:rFonts w:ascii="Tahoma" w:hAnsi="Tahoma" w:cs="Tahoma"/>
          <w:sz w:val="22"/>
          <w:szCs w:val="22"/>
        </w:rPr>
        <w:t>objednateli</w:t>
      </w:r>
      <w:r w:rsidRPr="00801A24">
        <w:rPr>
          <w:rFonts w:ascii="Tahoma" w:hAnsi="Tahoma" w:cs="Tahoma"/>
          <w:sz w:val="22"/>
          <w:szCs w:val="22"/>
        </w:rPr>
        <w:t>.</w:t>
      </w:r>
      <w:r w:rsidR="001546B2" w:rsidRPr="00801A24">
        <w:rPr>
          <w:rFonts w:ascii="Tahoma" w:hAnsi="Tahoma" w:cs="Tahoma"/>
          <w:sz w:val="22"/>
          <w:szCs w:val="22"/>
        </w:rPr>
        <w:t xml:space="preserve"> Doručení faktur se provede elektronicky na adresu </w:t>
      </w:r>
      <w:r w:rsidR="005E61C7" w:rsidRPr="00801A24">
        <w:rPr>
          <w:rFonts w:ascii="Tahoma" w:hAnsi="Tahoma" w:cs="Tahoma"/>
          <w:sz w:val="22"/>
          <w:szCs w:val="22"/>
        </w:rPr>
        <w:t>reditel@spgs-szs.cz</w:t>
      </w:r>
      <w:r w:rsidR="001546B2" w:rsidRPr="00801A24">
        <w:rPr>
          <w:rFonts w:ascii="Tahoma" w:hAnsi="Tahoma" w:cs="Tahoma"/>
          <w:sz w:val="22"/>
          <w:szCs w:val="22"/>
        </w:rPr>
        <w:t xml:space="preserve"> nebo do datové schránky objednatele</w:t>
      </w:r>
      <w:r w:rsidR="00DA3DF2" w:rsidRPr="00801A24">
        <w:rPr>
          <w:rFonts w:ascii="Tahoma" w:hAnsi="Tahoma" w:cs="Tahoma"/>
          <w:sz w:val="22"/>
          <w:szCs w:val="22"/>
        </w:rPr>
        <w:t xml:space="preserve"> (ID: </w:t>
      </w:r>
      <w:r w:rsidR="005E61C7" w:rsidRPr="00801A24">
        <w:rPr>
          <w:rFonts w:ascii="Tahoma" w:hAnsi="Tahoma" w:cs="Tahoma"/>
          <w:sz w:val="22"/>
          <w:szCs w:val="22"/>
        </w:rPr>
        <w:t>33pfxf8</w:t>
      </w:r>
      <w:r w:rsidR="00DA3DF2" w:rsidRPr="00801A24">
        <w:rPr>
          <w:rFonts w:ascii="Tahoma" w:hAnsi="Tahoma" w:cs="Tahoma"/>
          <w:sz w:val="22"/>
          <w:szCs w:val="22"/>
        </w:rPr>
        <w:t>)</w:t>
      </w:r>
      <w:r w:rsidR="001546B2" w:rsidRPr="00801A24">
        <w:rPr>
          <w:rFonts w:ascii="Tahoma" w:hAnsi="Tahoma" w:cs="Tahoma"/>
          <w:sz w:val="22"/>
          <w:szCs w:val="22"/>
        </w:rPr>
        <w:t>, nebo</w:t>
      </w:r>
      <w:r w:rsidR="001546B2" w:rsidRPr="00801A24">
        <w:t xml:space="preserve"> </w:t>
      </w:r>
      <w:r w:rsidR="001546B2" w:rsidRPr="00801A24">
        <w:rPr>
          <w:rStyle w:val="normaltextrun"/>
          <w:rFonts w:ascii="Tahoma" w:hAnsi="Tahoma" w:cs="Tahoma"/>
          <w:sz w:val="22"/>
          <w:szCs w:val="22"/>
          <w:shd w:val="clear" w:color="auto" w:fill="FFFFFF"/>
        </w:rPr>
        <w:t>doručenkou prostřednictvím provozovatele poštovních služeb. Objednatel preferuje elektronické doručení faktur</w:t>
      </w:r>
      <w:r w:rsidR="001546B2" w:rsidRPr="00801A24">
        <w:rPr>
          <w:rFonts w:ascii="Tahoma" w:hAnsi="Tahoma" w:cs="Tahoma"/>
          <w:sz w:val="22"/>
          <w:szCs w:val="22"/>
        </w:rPr>
        <w:t>.</w:t>
      </w:r>
    </w:p>
    <w:p w14:paraId="1858C4DD" w14:textId="4B311001" w:rsidR="002667DA" w:rsidRPr="00920D98" w:rsidRDefault="002667DA" w:rsidP="002667DA">
      <w:pPr>
        <w:pStyle w:val="Zkladntext"/>
        <w:numPr>
          <w:ilvl w:val="0"/>
          <w:numId w:val="8"/>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801A24">
        <w:rPr>
          <w:rFonts w:ascii="Tahoma" w:hAnsi="Tahoma" w:cs="Tahoma"/>
          <w:sz w:val="22"/>
          <w:szCs w:val="22"/>
        </w:rPr>
        <w:lastRenderedPageBreak/>
        <w:t>Nebud</w:t>
      </w:r>
      <w:r w:rsidR="00731117">
        <w:rPr>
          <w:rFonts w:ascii="Tahoma" w:hAnsi="Tahoma" w:cs="Tahoma"/>
          <w:sz w:val="22"/>
          <w:szCs w:val="22"/>
        </w:rPr>
        <w:t>ou-</w:t>
      </w:r>
      <w:r w:rsidRPr="00801A24">
        <w:rPr>
          <w:rFonts w:ascii="Tahoma" w:hAnsi="Tahoma" w:cs="Tahoma"/>
          <w:sz w:val="22"/>
          <w:szCs w:val="22"/>
        </w:rPr>
        <w:t>li faktur</w:t>
      </w:r>
      <w:r w:rsidR="00731117">
        <w:rPr>
          <w:rFonts w:ascii="Tahoma" w:hAnsi="Tahoma" w:cs="Tahoma"/>
          <w:sz w:val="22"/>
          <w:szCs w:val="22"/>
        </w:rPr>
        <w:t>y</w:t>
      </w:r>
      <w:r w:rsidRPr="00801A24">
        <w:rPr>
          <w:rFonts w:ascii="Tahoma" w:hAnsi="Tahoma" w:cs="Tahoma"/>
          <w:sz w:val="22"/>
          <w:szCs w:val="22"/>
        </w:rPr>
        <w:t xml:space="preserve"> obsahovat některou povinnou nebo dohodnutou náležitost nebo bude</w:t>
      </w:r>
      <w:r w:rsidR="00731117">
        <w:rPr>
          <w:rFonts w:ascii="Tahoma" w:hAnsi="Tahoma" w:cs="Tahoma"/>
          <w:sz w:val="22"/>
          <w:szCs w:val="22"/>
        </w:rPr>
        <w:t>-</w:t>
      </w:r>
      <w:r w:rsidRPr="00801A24">
        <w:rPr>
          <w:rFonts w:ascii="Tahoma" w:hAnsi="Tahoma" w:cs="Tahoma"/>
          <w:sz w:val="22"/>
          <w:szCs w:val="22"/>
        </w:rPr>
        <w:t xml:space="preserve">li </w:t>
      </w:r>
      <w:r w:rsidRPr="00920D98">
        <w:rPr>
          <w:rFonts w:ascii="Tahoma" w:hAnsi="Tahoma" w:cs="Tahoma"/>
          <w:sz w:val="22"/>
          <w:szCs w:val="22"/>
        </w:rPr>
        <w:t>chybně vyúčtována cena nebo DPH, je objednatel oprávněn fakturu před uplynutím lhůty splatnosti vrátit druhé smluvní straně k provedení opravy s vyznačením důvodu vrácení. Zhotovitel provede opravu faktury a znovu ji doručí objednateli. Vrácením vadné faktury zhotoviteli přestává běžet původní lhůta splatnosti. Nová lhůta splatnosti běží ode dne doručení nové faktury objednateli.</w:t>
      </w:r>
    </w:p>
    <w:p w14:paraId="75FB7363" w14:textId="21D9D3DF" w:rsidR="00B85AA5" w:rsidRPr="00920D98" w:rsidRDefault="00B85AA5" w:rsidP="00B85AA5">
      <w:pPr>
        <w:pStyle w:val="Zkladntext"/>
        <w:widowControl w:val="0"/>
        <w:numPr>
          <w:ilvl w:val="0"/>
          <w:numId w:val="8"/>
        </w:numPr>
        <w:tabs>
          <w:tab w:val="clear" w:pos="360"/>
          <w:tab w:val="clear" w:pos="540"/>
          <w:tab w:val="clear" w:pos="1260"/>
          <w:tab w:val="clear" w:pos="1980"/>
          <w:tab w:val="clear" w:pos="3960"/>
        </w:tabs>
        <w:autoSpaceDE w:val="0"/>
        <w:autoSpaceDN w:val="0"/>
        <w:spacing w:before="120"/>
        <w:ind w:left="357" w:hanging="357"/>
        <w:rPr>
          <w:rFonts w:ascii="Tahoma" w:hAnsi="Tahoma" w:cs="Tahoma"/>
          <w:sz w:val="22"/>
          <w:szCs w:val="22"/>
        </w:rPr>
      </w:pPr>
      <w:r w:rsidRPr="00920D98">
        <w:rPr>
          <w:rFonts w:ascii="Tahoma" w:hAnsi="Tahoma" w:cs="Tahoma"/>
          <w:sz w:val="22"/>
          <w:szCs w:val="22"/>
        </w:rPr>
        <w:t xml:space="preserve">Je-li </w:t>
      </w:r>
      <w:r w:rsidR="00AC0189" w:rsidRPr="00920D98">
        <w:rPr>
          <w:rFonts w:ascii="Tahoma" w:hAnsi="Tahoma" w:cs="Tahoma"/>
          <w:sz w:val="22"/>
          <w:szCs w:val="22"/>
        </w:rPr>
        <w:t>zhotovitel</w:t>
      </w:r>
      <w:r w:rsidRPr="00920D98">
        <w:rPr>
          <w:rFonts w:ascii="Tahoma" w:hAnsi="Tahoma" w:cs="Tahoma"/>
          <w:sz w:val="22"/>
          <w:szCs w:val="22"/>
        </w:rPr>
        <w:t xml:space="preserve"> plátcem DPH, uplatní </w:t>
      </w:r>
      <w:r w:rsidR="00443DB9" w:rsidRPr="00920D98">
        <w:rPr>
          <w:rFonts w:ascii="Tahoma" w:hAnsi="Tahoma" w:cs="Tahoma"/>
          <w:sz w:val="22"/>
          <w:szCs w:val="22"/>
        </w:rPr>
        <w:t xml:space="preserve">objednatel </w:t>
      </w:r>
      <w:r w:rsidRPr="00920D98">
        <w:rPr>
          <w:rFonts w:ascii="Tahoma" w:hAnsi="Tahoma" w:cs="Tahoma"/>
          <w:sz w:val="22"/>
          <w:szCs w:val="22"/>
        </w:rPr>
        <w:t xml:space="preserve">institut zvláštního způsobu zajištění daně dle § 109a zákona o DPH a hodnotu plnění odpovídající dani z přidané hodnoty uhradí v termínu splatnosti faktury stanoveném dle smlouvy přímo na osobní depozitní účet </w:t>
      </w:r>
      <w:r w:rsidR="00AC0189" w:rsidRPr="00920D98">
        <w:rPr>
          <w:rFonts w:ascii="Tahoma" w:hAnsi="Tahoma" w:cs="Tahoma"/>
          <w:sz w:val="22"/>
          <w:szCs w:val="22"/>
        </w:rPr>
        <w:t xml:space="preserve">zhotovitele </w:t>
      </w:r>
      <w:r w:rsidRPr="00920D98">
        <w:rPr>
          <w:rFonts w:ascii="Tahoma" w:hAnsi="Tahoma" w:cs="Tahoma"/>
          <w:sz w:val="22"/>
          <w:szCs w:val="22"/>
        </w:rPr>
        <w:t>vedený u místně příslušného správce daně v případě, že:</w:t>
      </w:r>
    </w:p>
    <w:p w14:paraId="4A8682A4" w14:textId="5210BD6E" w:rsidR="00B85AA5" w:rsidRPr="00920D98" w:rsidRDefault="00AC0189">
      <w:pPr>
        <w:numPr>
          <w:ilvl w:val="0"/>
          <w:numId w:val="24"/>
        </w:numPr>
        <w:tabs>
          <w:tab w:val="clear" w:pos="360"/>
          <w:tab w:val="num" w:pos="720"/>
        </w:tabs>
        <w:spacing w:after="60"/>
        <w:ind w:left="720"/>
        <w:jc w:val="both"/>
        <w:rPr>
          <w:rFonts w:ascii="Tahoma" w:hAnsi="Tahoma" w:cs="Tahoma"/>
          <w:sz w:val="22"/>
          <w:szCs w:val="22"/>
        </w:rPr>
      </w:pPr>
      <w:r w:rsidRPr="00920D98">
        <w:rPr>
          <w:rFonts w:ascii="Tahoma" w:hAnsi="Tahoma" w:cs="Tahoma"/>
          <w:sz w:val="22"/>
          <w:szCs w:val="22"/>
        </w:rPr>
        <w:t xml:space="preserve">zhotovitel </w:t>
      </w:r>
      <w:r w:rsidR="00B85AA5" w:rsidRPr="00920D98">
        <w:rPr>
          <w:rFonts w:ascii="Tahoma" w:hAnsi="Tahoma" w:cs="Tahoma"/>
          <w:sz w:val="22"/>
          <w:szCs w:val="22"/>
        </w:rPr>
        <w:t>bude ke dni poskytnutí úplaty nebo ke dni uskutečnění zdanitelného plnění zveřejněn v aplikaci „Registr DPH“ jako nespolehlivý plátce, nebo</w:t>
      </w:r>
    </w:p>
    <w:p w14:paraId="62C8678D" w14:textId="4BA1047D" w:rsidR="00B85AA5" w:rsidRPr="00920D98" w:rsidRDefault="00AC0189" w:rsidP="00BA475E">
      <w:pPr>
        <w:numPr>
          <w:ilvl w:val="0"/>
          <w:numId w:val="24"/>
        </w:numPr>
        <w:tabs>
          <w:tab w:val="clear" w:pos="360"/>
          <w:tab w:val="num" w:pos="720"/>
        </w:tabs>
        <w:spacing w:after="60"/>
        <w:ind w:left="720"/>
        <w:jc w:val="both"/>
        <w:rPr>
          <w:rFonts w:ascii="Tahoma" w:hAnsi="Tahoma" w:cs="Tahoma"/>
          <w:i/>
          <w:iCs/>
          <w:color w:val="FF0000"/>
        </w:rPr>
      </w:pPr>
      <w:r w:rsidRPr="00920D98">
        <w:rPr>
          <w:rFonts w:ascii="Tahoma" w:hAnsi="Tahoma" w:cs="Tahoma"/>
          <w:sz w:val="22"/>
          <w:szCs w:val="22"/>
        </w:rPr>
        <w:t>zhotovitel</w:t>
      </w:r>
      <w:r w:rsidR="00B85AA5" w:rsidRPr="00920D98">
        <w:rPr>
          <w:rFonts w:ascii="Tahoma" w:hAnsi="Tahoma" w:cs="Tahoma"/>
          <w:sz w:val="22"/>
          <w:szCs w:val="22"/>
        </w:rPr>
        <w:t xml:space="preserve"> bude ke dni poskytnutí úplaty nebo ke dni uskutečnění zdanitelného plnění v insolvenčním řízení</w:t>
      </w:r>
      <w:r w:rsidR="00E52E93" w:rsidRPr="00920D98">
        <w:rPr>
          <w:rFonts w:ascii="Tahoma" w:hAnsi="Tahoma" w:cs="Tahoma"/>
          <w:sz w:val="22"/>
          <w:szCs w:val="22"/>
        </w:rPr>
        <w:t>.</w:t>
      </w:r>
    </w:p>
    <w:p w14:paraId="6B416D73" w14:textId="69997C2D" w:rsidR="00975B85" w:rsidRPr="005E61C7" w:rsidRDefault="00975B85" w:rsidP="00B13999">
      <w:pPr>
        <w:numPr>
          <w:ilvl w:val="0"/>
          <w:numId w:val="24"/>
        </w:numPr>
        <w:tabs>
          <w:tab w:val="clear" w:pos="360"/>
          <w:tab w:val="num" w:pos="720"/>
        </w:tabs>
        <w:spacing w:after="60"/>
        <w:ind w:left="720"/>
        <w:jc w:val="both"/>
        <w:rPr>
          <w:rFonts w:ascii="Tahoma" w:hAnsi="Tahoma" w:cs="Tahoma"/>
          <w:i/>
          <w:iCs/>
        </w:rPr>
      </w:pPr>
      <w:r w:rsidRPr="005E61C7">
        <w:rPr>
          <w:rFonts w:ascii="Tahoma" w:hAnsi="Tahoma" w:cs="Tahoma"/>
          <w:sz w:val="22"/>
          <w:szCs w:val="22"/>
        </w:rPr>
        <w:t>bankovní účet zhotovitele určený k úhradě plnění uvedený na faktuře nebude správcem daně zveřejněn v aplikaci „Registr DPH“.</w:t>
      </w:r>
    </w:p>
    <w:p w14:paraId="3D396B62" w14:textId="4F5A02CA" w:rsidR="00B85AA5" w:rsidRPr="00920D98" w:rsidRDefault="00B85AA5" w:rsidP="00B85AA5">
      <w:pPr>
        <w:spacing w:before="120"/>
        <w:ind w:left="357"/>
        <w:jc w:val="both"/>
        <w:rPr>
          <w:rFonts w:ascii="Tahoma" w:hAnsi="Tahoma" w:cs="Tahoma"/>
          <w:sz w:val="22"/>
          <w:szCs w:val="22"/>
        </w:rPr>
      </w:pPr>
      <w:r w:rsidRPr="00920D98">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032D84" w:rsidRPr="00920D98">
        <w:rPr>
          <w:rFonts w:ascii="Tahoma" w:hAnsi="Tahoma" w:cs="Tahoma"/>
          <w:sz w:val="22"/>
          <w:szCs w:val="22"/>
        </w:rPr>
        <w:t xml:space="preserve">Objednatel </w:t>
      </w:r>
      <w:r w:rsidRPr="00920D98">
        <w:rPr>
          <w:rFonts w:ascii="Tahoma" w:hAnsi="Tahoma" w:cs="Tahoma"/>
          <w:sz w:val="22"/>
          <w:szCs w:val="22"/>
        </w:rPr>
        <w:t xml:space="preserve">nenese odpovědnost za případné penále a jiné postihy vyměřené či stanovené správcem daně </w:t>
      </w:r>
      <w:r w:rsidR="004C1F05" w:rsidRPr="00920D98">
        <w:rPr>
          <w:rFonts w:ascii="Tahoma" w:hAnsi="Tahoma" w:cs="Tahoma"/>
          <w:sz w:val="22"/>
          <w:szCs w:val="22"/>
        </w:rPr>
        <w:t xml:space="preserve">zhotoviteli </w:t>
      </w:r>
      <w:r w:rsidRPr="00920D98">
        <w:rPr>
          <w:rFonts w:ascii="Tahoma" w:hAnsi="Tahoma" w:cs="Tahoma"/>
          <w:sz w:val="22"/>
          <w:szCs w:val="22"/>
        </w:rPr>
        <w:t>v souvislosti s potenciálně pozdní úhradou DPH, tj. po datu splatnosti této daně.</w:t>
      </w:r>
    </w:p>
    <w:p w14:paraId="04CF4CF6" w14:textId="77777777" w:rsidR="00512849" w:rsidRPr="00920D98" w:rsidRDefault="00623AB1" w:rsidP="007470DD">
      <w:pPr>
        <w:pStyle w:val="slolnkuSmlouvy"/>
        <w:spacing w:before="360"/>
        <w:rPr>
          <w:rFonts w:ascii="Tahoma" w:hAnsi="Tahoma" w:cs="Tahoma"/>
          <w:sz w:val="22"/>
          <w:szCs w:val="22"/>
        </w:rPr>
      </w:pPr>
      <w:r w:rsidRPr="00920D98">
        <w:rPr>
          <w:rFonts w:ascii="Tahoma" w:hAnsi="Tahoma" w:cs="Tahoma"/>
          <w:sz w:val="22"/>
          <w:szCs w:val="22"/>
        </w:rPr>
        <w:t>IX.</w:t>
      </w:r>
      <w:r w:rsidR="007470DD" w:rsidRPr="00920D98">
        <w:rPr>
          <w:rFonts w:ascii="Tahoma" w:hAnsi="Tahoma" w:cs="Tahoma"/>
          <w:sz w:val="22"/>
          <w:szCs w:val="22"/>
        </w:rPr>
        <w:br/>
      </w:r>
      <w:r w:rsidR="000B3B0F" w:rsidRPr="00920D98">
        <w:rPr>
          <w:rFonts w:ascii="Tahoma" w:hAnsi="Tahoma" w:cs="Tahoma"/>
          <w:sz w:val="22"/>
          <w:szCs w:val="22"/>
        </w:rPr>
        <w:t>Práva z vadného plnění</w:t>
      </w:r>
      <w:r w:rsidR="00F91CAD" w:rsidRPr="00920D98">
        <w:rPr>
          <w:rFonts w:ascii="Tahoma" w:hAnsi="Tahoma" w:cs="Tahoma"/>
          <w:sz w:val="22"/>
          <w:szCs w:val="22"/>
        </w:rPr>
        <w:t xml:space="preserve">, </w:t>
      </w:r>
      <w:r w:rsidR="003731AD" w:rsidRPr="00920D98">
        <w:rPr>
          <w:rFonts w:ascii="Tahoma" w:hAnsi="Tahoma" w:cs="Tahoma"/>
          <w:sz w:val="22"/>
          <w:szCs w:val="22"/>
        </w:rPr>
        <w:t>záruka za jakost</w:t>
      </w:r>
    </w:p>
    <w:p w14:paraId="1FC83A42" w14:textId="77777777" w:rsidR="00512849" w:rsidRPr="00920D98" w:rsidRDefault="00512849">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Dílo má vadu, jestliže neodpovídá požadavkům uvedeným v této smlouvě.</w:t>
      </w:r>
    </w:p>
    <w:p w14:paraId="5F6FB4FD" w14:textId="77777777" w:rsidR="000B3B0F" w:rsidRPr="00920D98" w:rsidRDefault="000B3B0F">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Objednatel má právo z vadného plnění z vad, které má dílo při</w:t>
      </w:r>
      <w:r w:rsidR="0053183D" w:rsidRPr="00920D98">
        <w:rPr>
          <w:rFonts w:ascii="Tahoma" w:hAnsi="Tahoma" w:cs="Tahoma"/>
          <w:sz w:val="22"/>
          <w:szCs w:val="22"/>
        </w:rPr>
        <w:t> </w:t>
      </w:r>
      <w:r w:rsidRPr="00920D98">
        <w:rPr>
          <w:rFonts w:ascii="Tahoma" w:hAnsi="Tahoma" w:cs="Tahoma"/>
          <w:sz w:val="22"/>
          <w:szCs w:val="22"/>
        </w:rPr>
        <w:t xml:space="preserve">převzetí objednatelem, byť se vada projeví až později. Objednatel má právo z vadného plnění také z vad vzniklých po převzetí </w:t>
      </w:r>
      <w:r w:rsidR="006C0C0E" w:rsidRPr="00920D98">
        <w:rPr>
          <w:rFonts w:ascii="Tahoma" w:hAnsi="Tahoma" w:cs="Tahoma"/>
          <w:sz w:val="22"/>
          <w:szCs w:val="22"/>
        </w:rPr>
        <w:t>díla</w:t>
      </w:r>
      <w:r w:rsidRPr="00920D98">
        <w:rPr>
          <w:rFonts w:ascii="Tahoma" w:hAnsi="Tahoma" w:cs="Tahoma"/>
          <w:sz w:val="22"/>
          <w:szCs w:val="22"/>
        </w:rPr>
        <w:t xml:space="preserve"> objednatelem, pokud je zhotovitel způs</w:t>
      </w:r>
      <w:r w:rsidR="0053183D" w:rsidRPr="00920D98">
        <w:rPr>
          <w:rFonts w:ascii="Tahoma" w:hAnsi="Tahoma" w:cs="Tahoma"/>
          <w:sz w:val="22"/>
          <w:szCs w:val="22"/>
        </w:rPr>
        <w:t xml:space="preserve">obil porušením své povinnosti. </w:t>
      </w:r>
      <w:r w:rsidRPr="00920D98">
        <w:rPr>
          <w:rFonts w:ascii="Tahoma" w:hAnsi="Tahoma" w:cs="Tahoma"/>
          <w:sz w:val="22"/>
          <w:szCs w:val="22"/>
        </w:rPr>
        <w:t>Projeví</w:t>
      </w:r>
      <w:r w:rsidR="0053183D" w:rsidRPr="00920D98">
        <w:rPr>
          <w:rFonts w:ascii="Tahoma" w:hAnsi="Tahoma" w:cs="Tahoma"/>
          <w:sz w:val="22"/>
          <w:szCs w:val="22"/>
        </w:rPr>
        <w:noBreakHyphen/>
      </w:r>
      <w:r w:rsidRPr="00920D98">
        <w:rPr>
          <w:rFonts w:ascii="Tahoma" w:hAnsi="Tahoma" w:cs="Tahoma"/>
          <w:sz w:val="22"/>
          <w:szCs w:val="22"/>
        </w:rPr>
        <w:t>li se vada v p</w:t>
      </w:r>
      <w:r w:rsidR="00942779" w:rsidRPr="00920D98">
        <w:rPr>
          <w:rFonts w:ascii="Tahoma" w:hAnsi="Tahoma" w:cs="Tahoma"/>
          <w:sz w:val="22"/>
          <w:szCs w:val="22"/>
        </w:rPr>
        <w:t>růběhu 6 měsíců od převzetí díla</w:t>
      </w:r>
      <w:r w:rsidRPr="00920D98">
        <w:rPr>
          <w:rFonts w:ascii="Tahoma" w:hAnsi="Tahoma" w:cs="Tahoma"/>
          <w:sz w:val="22"/>
          <w:szCs w:val="22"/>
        </w:rPr>
        <w:t xml:space="preserve"> objednatelem, má se zato, že </w:t>
      </w:r>
      <w:r w:rsidR="00F93A30" w:rsidRPr="00920D98">
        <w:rPr>
          <w:rFonts w:ascii="Tahoma" w:hAnsi="Tahoma" w:cs="Tahoma"/>
          <w:sz w:val="22"/>
          <w:szCs w:val="22"/>
        </w:rPr>
        <w:t>dílo bylo vadné</w:t>
      </w:r>
      <w:r w:rsidRPr="00920D98">
        <w:rPr>
          <w:rFonts w:ascii="Tahoma" w:hAnsi="Tahoma" w:cs="Tahoma"/>
          <w:sz w:val="22"/>
          <w:szCs w:val="22"/>
        </w:rPr>
        <w:t xml:space="preserve"> již při převzetí</w:t>
      </w:r>
      <w:r w:rsidR="004E12CB" w:rsidRPr="00920D98">
        <w:rPr>
          <w:rFonts w:ascii="Tahoma" w:hAnsi="Tahoma" w:cs="Tahoma"/>
          <w:sz w:val="22"/>
          <w:szCs w:val="22"/>
        </w:rPr>
        <w:t>, neprokáže-li zhotovitel opak</w:t>
      </w:r>
      <w:r w:rsidRPr="00920D98">
        <w:rPr>
          <w:rFonts w:ascii="Tahoma" w:hAnsi="Tahoma" w:cs="Tahoma"/>
          <w:sz w:val="22"/>
          <w:szCs w:val="22"/>
        </w:rPr>
        <w:t>.</w:t>
      </w:r>
    </w:p>
    <w:p w14:paraId="5B7F44E5" w14:textId="5327126F" w:rsidR="00013F52" w:rsidRPr="00920D98" w:rsidRDefault="00013F52">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Zhotovitel poskytuje objednateli na provedené dílo záruku z</w:t>
      </w:r>
      <w:r w:rsidR="0053183D" w:rsidRPr="00920D98">
        <w:rPr>
          <w:rFonts w:ascii="Tahoma" w:hAnsi="Tahoma" w:cs="Tahoma"/>
          <w:sz w:val="22"/>
          <w:szCs w:val="22"/>
        </w:rPr>
        <w:t>a jakost (dále jen „záruka“) ve </w:t>
      </w:r>
      <w:r w:rsidRPr="00920D98">
        <w:rPr>
          <w:rFonts w:ascii="Tahoma" w:hAnsi="Tahoma" w:cs="Tahoma"/>
          <w:sz w:val="22"/>
          <w:szCs w:val="22"/>
        </w:rPr>
        <w:t>smyslu §</w:t>
      </w:r>
      <w:r w:rsidR="0053183D" w:rsidRPr="00920D98">
        <w:rPr>
          <w:rFonts w:ascii="Tahoma" w:hAnsi="Tahoma" w:cs="Tahoma"/>
          <w:sz w:val="22"/>
          <w:szCs w:val="22"/>
        </w:rPr>
        <w:t> </w:t>
      </w:r>
      <w:r w:rsidRPr="00920D98">
        <w:rPr>
          <w:rFonts w:ascii="Tahoma" w:hAnsi="Tahoma" w:cs="Tahoma"/>
          <w:sz w:val="22"/>
          <w:szCs w:val="22"/>
        </w:rPr>
        <w:t>2619 a</w:t>
      </w:r>
      <w:r w:rsidR="0053183D" w:rsidRPr="00920D98">
        <w:rPr>
          <w:rFonts w:ascii="Tahoma" w:hAnsi="Tahoma" w:cs="Tahoma"/>
          <w:sz w:val="22"/>
          <w:szCs w:val="22"/>
        </w:rPr>
        <w:t> </w:t>
      </w:r>
      <w:r w:rsidRPr="00920D98">
        <w:rPr>
          <w:rFonts w:ascii="Tahoma" w:hAnsi="Tahoma" w:cs="Tahoma"/>
          <w:sz w:val="22"/>
          <w:szCs w:val="22"/>
        </w:rPr>
        <w:t>§</w:t>
      </w:r>
      <w:r w:rsidR="0053183D" w:rsidRPr="00920D98">
        <w:rPr>
          <w:rFonts w:ascii="Tahoma" w:hAnsi="Tahoma" w:cs="Tahoma"/>
          <w:sz w:val="22"/>
          <w:szCs w:val="22"/>
        </w:rPr>
        <w:t> </w:t>
      </w:r>
      <w:r w:rsidRPr="00920D98">
        <w:rPr>
          <w:rFonts w:ascii="Tahoma" w:hAnsi="Tahoma" w:cs="Tahoma"/>
          <w:sz w:val="22"/>
          <w:szCs w:val="22"/>
        </w:rPr>
        <w:t>2113 a</w:t>
      </w:r>
      <w:r w:rsidR="0053183D" w:rsidRPr="00920D98">
        <w:rPr>
          <w:rFonts w:ascii="Tahoma" w:hAnsi="Tahoma" w:cs="Tahoma"/>
          <w:sz w:val="22"/>
          <w:szCs w:val="22"/>
        </w:rPr>
        <w:t> násl. občanského zákoníku, a </w:t>
      </w:r>
      <w:r w:rsidRPr="00920D98">
        <w:rPr>
          <w:rFonts w:ascii="Tahoma" w:hAnsi="Tahoma" w:cs="Tahoma"/>
          <w:sz w:val="22"/>
          <w:szCs w:val="22"/>
        </w:rPr>
        <w:t xml:space="preserve">to v délce </w:t>
      </w:r>
      <w:r w:rsidR="002537A0" w:rsidRPr="00920D98">
        <w:rPr>
          <w:rFonts w:ascii="Tahoma" w:hAnsi="Tahoma" w:cs="Tahoma"/>
          <w:sz w:val="22"/>
          <w:szCs w:val="22"/>
        </w:rPr>
        <w:t>24</w:t>
      </w:r>
      <w:r w:rsidRPr="00920D98">
        <w:rPr>
          <w:rFonts w:ascii="Tahoma" w:hAnsi="Tahoma" w:cs="Tahoma"/>
          <w:sz w:val="22"/>
          <w:szCs w:val="22"/>
        </w:rPr>
        <w:t xml:space="preserve"> měsíců (dále též „záruční doba“)</w:t>
      </w:r>
      <w:r w:rsidR="00701F43" w:rsidRPr="00920D98">
        <w:rPr>
          <w:rFonts w:ascii="Tahoma" w:hAnsi="Tahoma" w:cs="Tahoma"/>
          <w:sz w:val="22"/>
          <w:szCs w:val="22"/>
        </w:rPr>
        <w:t>.</w:t>
      </w:r>
      <w:r w:rsidR="00AA3DF0" w:rsidRPr="00920D98">
        <w:rPr>
          <w:rFonts w:ascii="Tahoma" w:hAnsi="Tahoma" w:cs="Tahoma"/>
          <w:sz w:val="22"/>
          <w:szCs w:val="22"/>
        </w:rPr>
        <w:t xml:space="preserve"> </w:t>
      </w:r>
      <w:r w:rsidRPr="00920D98">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920D98">
        <w:rPr>
          <w:rFonts w:ascii="Tahoma" w:hAnsi="Tahoma" w:cs="Tahoma"/>
          <w:sz w:val="22"/>
          <w:szCs w:val="22"/>
        </w:rPr>
        <w:t xml:space="preserve"> 4</w:t>
      </w:r>
      <w:r w:rsidRPr="00920D98">
        <w:rPr>
          <w:rFonts w:ascii="Tahoma" w:hAnsi="Tahoma" w:cs="Tahoma"/>
          <w:sz w:val="22"/>
          <w:szCs w:val="22"/>
        </w:rPr>
        <w:t xml:space="preserve"> a násl. tohoto článku smlouvy.</w:t>
      </w:r>
    </w:p>
    <w:p w14:paraId="3C82F01D" w14:textId="64356E9E" w:rsidR="00F93A30" w:rsidRPr="00920D98" w:rsidRDefault="00F93A30">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 xml:space="preserve">Vady díla dle odst. </w:t>
      </w:r>
      <w:r w:rsidR="00CA7D3C" w:rsidRPr="00920D98">
        <w:rPr>
          <w:rFonts w:ascii="Tahoma" w:hAnsi="Tahoma" w:cs="Tahoma"/>
          <w:sz w:val="22"/>
          <w:szCs w:val="22"/>
        </w:rPr>
        <w:t>2</w:t>
      </w:r>
      <w:r w:rsidRPr="00920D98">
        <w:rPr>
          <w:rFonts w:ascii="Tahoma" w:hAnsi="Tahoma" w:cs="Tahoma"/>
          <w:sz w:val="22"/>
          <w:szCs w:val="22"/>
        </w:rPr>
        <w:t xml:space="preserve"> tohoto článku</w:t>
      </w:r>
      <w:r w:rsidR="0053183D" w:rsidRPr="00920D98">
        <w:rPr>
          <w:rFonts w:ascii="Tahoma" w:hAnsi="Tahoma" w:cs="Tahoma"/>
          <w:sz w:val="22"/>
          <w:szCs w:val="22"/>
        </w:rPr>
        <w:t xml:space="preserve"> smlouvy</w:t>
      </w:r>
      <w:r w:rsidRPr="00920D98">
        <w:rPr>
          <w:rFonts w:ascii="Tahoma" w:hAnsi="Tahoma" w:cs="Tahoma"/>
          <w:sz w:val="22"/>
          <w:szCs w:val="22"/>
        </w:rPr>
        <w:t xml:space="preserve"> a</w:t>
      </w:r>
      <w:r w:rsidR="0053183D" w:rsidRPr="00920D98">
        <w:rPr>
          <w:rFonts w:ascii="Tahoma" w:hAnsi="Tahoma" w:cs="Tahoma"/>
          <w:sz w:val="22"/>
          <w:szCs w:val="22"/>
        </w:rPr>
        <w:t> </w:t>
      </w:r>
      <w:r w:rsidRPr="00920D98">
        <w:rPr>
          <w:rFonts w:ascii="Tahoma" w:hAnsi="Tahoma" w:cs="Tahoma"/>
          <w:sz w:val="22"/>
          <w:szCs w:val="22"/>
        </w:rPr>
        <w:t xml:space="preserve">vady, které se projeví </w:t>
      </w:r>
      <w:r w:rsidR="0053183D" w:rsidRPr="00920D98">
        <w:rPr>
          <w:rFonts w:ascii="Tahoma" w:hAnsi="Tahoma" w:cs="Tahoma"/>
          <w:sz w:val="22"/>
          <w:szCs w:val="22"/>
        </w:rPr>
        <w:t>během</w:t>
      </w:r>
      <w:r w:rsidRPr="00920D98">
        <w:rPr>
          <w:rFonts w:ascii="Tahoma" w:hAnsi="Tahoma" w:cs="Tahoma"/>
          <w:sz w:val="22"/>
          <w:szCs w:val="22"/>
        </w:rPr>
        <w:t xml:space="preserve"> záruční dob</w:t>
      </w:r>
      <w:r w:rsidR="0053183D" w:rsidRPr="00920D98">
        <w:rPr>
          <w:rFonts w:ascii="Tahoma" w:hAnsi="Tahoma" w:cs="Tahoma"/>
          <w:sz w:val="22"/>
          <w:szCs w:val="22"/>
        </w:rPr>
        <w:t>y</w:t>
      </w:r>
      <w:r w:rsidRPr="00920D98">
        <w:rPr>
          <w:rFonts w:ascii="Tahoma" w:hAnsi="Tahoma" w:cs="Tahoma"/>
          <w:sz w:val="22"/>
          <w:szCs w:val="22"/>
        </w:rPr>
        <w:t xml:space="preserve">, budou zhotovitelem odstraněny </w:t>
      </w:r>
      <w:r w:rsidR="0053183D" w:rsidRPr="00920D98">
        <w:rPr>
          <w:rFonts w:ascii="Tahoma" w:hAnsi="Tahoma" w:cs="Tahoma"/>
          <w:sz w:val="22"/>
          <w:szCs w:val="22"/>
        </w:rPr>
        <w:t>bezplatně.</w:t>
      </w:r>
    </w:p>
    <w:p w14:paraId="06426A18" w14:textId="784A8281" w:rsidR="00512849" w:rsidRPr="00920D98" w:rsidRDefault="00512849">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Veškeré vady díla je objednatel povinen uplatnit u zhotovitele bez zbytečného odkladu poté, kdy vadu zjistil, a to formou písemného oznámení (</w:t>
      </w:r>
      <w:r w:rsidR="00803DD4" w:rsidRPr="00920D98">
        <w:rPr>
          <w:rFonts w:ascii="Tahoma" w:hAnsi="Tahoma" w:cs="Tahoma"/>
          <w:sz w:val="22"/>
          <w:szCs w:val="22"/>
        </w:rPr>
        <w:t>popř.</w:t>
      </w:r>
      <w:r w:rsidRPr="00920D98">
        <w:rPr>
          <w:rFonts w:ascii="Tahoma" w:hAnsi="Tahoma" w:cs="Tahoma"/>
          <w:sz w:val="22"/>
          <w:szCs w:val="22"/>
        </w:rPr>
        <w:t xml:space="preserve"> e-mailem), obsahující</w:t>
      </w:r>
      <w:r w:rsidR="00E92BE1" w:rsidRPr="00920D98">
        <w:rPr>
          <w:rFonts w:ascii="Tahoma" w:hAnsi="Tahoma" w:cs="Tahoma"/>
          <w:sz w:val="22"/>
          <w:szCs w:val="22"/>
        </w:rPr>
        <w:t>m</w:t>
      </w:r>
      <w:r w:rsidRPr="00920D98">
        <w:rPr>
          <w:rFonts w:ascii="Tahoma" w:hAnsi="Tahoma" w:cs="Tahoma"/>
          <w:sz w:val="22"/>
          <w:szCs w:val="22"/>
        </w:rPr>
        <w:t xml:space="preserve"> specifikaci zjištěné vady. Objednatel bude vady díla oznamovat na</w:t>
      </w:r>
      <w:r w:rsidR="00E537D8" w:rsidRPr="00920D98">
        <w:rPr>
          <w:rFonts w:ascii="Tahoma" w:hAnsi="Tahoma" w:cs="Tahoma"/>
          <w:sz w:val="22"/>
          <w:szCs w:val="22"/>
        </w:rPr>
        <w:t>:</w:t>
      </w:r>
    </w:p>
    <w:p w14:paraId="710367BC" w14:textId="1900EBBE" w:rsidR="005D30B9" w:rsidRPr="00920D98" w:rsidRDefault="005D30B9">
      <w:pPr>
        <w:pStyle w:val="Zkladntextodsazen2"/>
        <w:numPr>
          <w:ilvl w:val="0"/>
          <w:numId w:val="27"/>
        </w:numPr>
        <w:tabs>
          <w:tab w:val="left" w:pos="1247"/>
          <w:tab w:val="left" w:pos="3969"/>
        </w:tabs>
        <w:spacing w:before="120" w:after="60"/>
        <w:rPr>
          <w:rFonts w:ascii="Tahoma" w:hAnsi="Tahoma" w:cs="Tahoma"/>
          <w:sz w:val="22"/>
          <w:szCs w:val="22"/>
        </w:rPr>
      </w:pPr>
      <w:r w:rsidRPr="00920D98">
        <w:rPr>
          <w:rFonts w:ascii="Tahoma" w:hAnsi="Tahoma" w:cs="Tahoma"/>
          <w:sz w:val="22"/>
          <w:szCs w:val="22"/>
        </w:rPr>
        <w:t>e-mail:</w:t>
      </w:r>
      <w:r w:rsidRPr="00920D98">
        <w:rPr>
          <w:rFonts w:ascii="Tahoma" w:hAnsi="Tahoma" w:cs="Tahoma"/>
          <w:sz w:val="22"/>
          <w:szCs w:val="22"/>
        </w:rPr>
        <w:tab/>
      </w:r>
      <w:r w:rsidR="00801A24" w:rsidRPr="00801A24">
        <w:rPr>
          <w:rFonts w:ascii="Tahoma" w:hAnsi="Tahoma" w:cs="Tahoma"/>
          <w:i/>
          <w:color w:val="FF0000"/>
          <w:sz w:val="22"/>
          <w:szCs w:val="22"/>
        </w:rPr>
        <w:t>doplní zhotovitel</w:t>
      </w:r>
    </w:p>
    <w:p w14:paraId="2AAF7D80" w14:textId="1A67CA36" w:rsidR="005D30B9" w:rsidRPr="00920D98" w:rsidRDefault="005D30B9">
      <w:pPr>
        <w:pStyle w:val="Zkladntextodsazen2"/>
        <w:numPr>
          <w:ilvl w:val="0"/>
          <w:numId w:val="27"/>
        </w:numPr>
        <w:tabs>
          <w:tab w:val="left" w:pos="1247"/>
          <w:tab w:val="left" w:pos="3969"/>
        </w:tabs>
        <w:spacing w:before="120" w:after="60"/>
        <w:rPr>
          <w:rFonts w:ascii="Tahoma" w:hAnsi="Tahoma" w:cs="Tahoma"/>
          <w:sz w:val="22"/>
          <w:szCs w:val="22"/>
        </w:rPr>
      </w:pPr>
      <w:r w:rsidRPr="00920D98">
        <w:rPr>
          <w:rFonts w:ascii="Tahoma" w:hAnsi="Tahoma" w:cs="Tahoma"/>
          <w:sz w:val="22"/>
          <w:szCs w:val="22"/>
        </w:rPr>
        <w:t>adresu:</w:t>
      </w:r>
      <w:r w:rsidRPr="00920D98">
        <w:rPr>
          <w:rFonts w:ascii="Tahoma" w:hAnsi="Tahoma" w:cs="Tahoma"/>
          <w:sz w:val="22"/>
          <w:szCs w:val="22"/>
        </w:rPr>
        <w:tab/>
      </w:r>
      <w:r w:rsidR="00801A24" w:rsidRPr="00801A24">
        <w:rPr>
          <w:rFonts w:ascii="Tahoma" w:hAnsi="Tahoma" w:cs="Tahoma"/>
          <w:i/>
          <w:color w:val="FF0000"/>
          <w:sz w:val="22"/>
          <w:szCs w:val="22"/>
        </w:rPr>
        <w:t>doplní zhotovitel</w:t>
      </w:r>
    </w:p>
    <w:p w14:paraId="296E680D" w14:textId="296E2B55" w:rsidR="005D30B9" w:rsidRPr="00920D98" w:rsidRDefault="005D30B9">
      <w:pPr>
        <w:pStyle w:val="Zkladntextodsazen2"/>
        <w:numPr>
          <w:ilvl w:val="0"/>
          <w:numId w:val="27"/>
        </w:numPr>
        <w:tabs>
          <w:tab w:val="left" w:pos="1247"/>
          <w:tab w:val="left" w:pos="3969"/>
        </w:tabs>
        <w:spacing w:before="120" w:after="60"/>
        <w:rPr>
          <w:rFonts w:ascii="Tahoma" w:hAnsi="Tahoma" w:cs="Tahoma"/>
          <w:sz w:val="22"/>
          <w:szCs w:val="22"/>
        </w:rPr>
      </w:pPr>
      <w:r w:rsidRPr="00920D98">
        <w:rPr>
          <w:rFonts w:ascii="Tahoma" w:hAnsi="Tahoma" w:cs="Tahoma"/>
          <w:sz w:val="22"/>
          <w:szCs w:val="22"/>
        </w:rPr>
        <w:t>do datové schránky:</w:t>
      </w:r>
      <w:r w:rsidRPr="00920D98">
        <w:rPr>
          <w:rFonts w:ascii="Tahoma" w:hAnsi="Tahoma" w:cs="Tahoma"/>
          <w:sz w:val="22"/>
          <w:szCs w:val="22"/>
        </w:rPr>
        <w:tab/>
      </w:r>
      <w:r w:rsidR="00801A24" w:rsidRPr="00801A24">
        <w:rPr>
          <w:rFonts w:ascii="Tahoma" w:hAnsi="Tahoma" w:cs="Tahoma"/>
          <w:i/>
          <w:color w:val="FF0000"/>
          <w:sz w:val="22"/>
          <w:szCs w:val="22"/>
        </w:rPr>
        <w:t>doplní zhotovitel</w:t>
      </w:r>
    </w:p>
    <w:p w14:paraId="668944FC" w14:textId="072243F6" w:rsidR="001E210A" w:rsidRPr="00920D98" w:rsidRDefault="001E210A">
      <w:pPr>
        <w:numPr>
          <w:ilvl w:val="0"/>
          <w:numId w:val="14"/>
        </w:numPr>
        <w:tabs>
          <w:tab w:val="clear" w:pos="360"/>
        </w:tabs>
        <w:spacing w:before="120"/>
        <w:jc w:val="both"/>
        <w:rPr>
          <w:rFonts w:ascii="Tahoma" w:hAnsi="Tahoma" w:cs="Tahoma"/>
          <w:iCs/>
          <w:sz w:val="22"/>
          <w:szCs w:val="22"/>
        </w:rPr>
      </w:pPr>
      <w:r w:rsidRPr="00920D98">
        <w:rPr>
          <w:rFonts w:ascii="Tahoma" w:hAnsi="Tahoma" w:cs="Tahoma"/>
          <w:sz w:val="22"/>
          <w:szCs w:val="22"/>
        </w:rPr>
        <w:t>Objednatel má právo na</w:t>
      </w:r>
      <w:r w:rsidR="00674E02" w:rsidRPr="00920D98">
        <w:rPr>
          <w:rFonts w:ascii="Tahoma" w:hAnsi="Tahoma" w:cs="Tahoma"/>
          <w:sz w:val="22"/>
          <w:szCs w:val="22"/>
        </w:rPr>
        <w:t> </w:t>
      </w:r>
      <w:r w:rsidRPr="00920D98">
        <w:rPr>
          <w:rFonts w:ascii="Tahoma" w:hAnsi="Tahoma" w:cs="Tahoma"/>
          <w:sz w:val="22"/>
          <w:szCs w:val="22"/>
        </w:rPr>
        <w:t xml:space="preserve">odstranění vady dodáním nové věci nebo opravou; je-li vadné plnění podstatným porušením smlouvy, </w:t>
      </w:r>
      <w:r w:rsidR="004D4175" w:rsidRPr="00920D98">
        <w:rPr>
          <w:rFonts w:ascii="Tahoma" w:hAnsi="Tahoma" w:cs="Tahoma"/>
          <w:sz w:val="22"/>
          <w:szCs w:val="22"/>
        </w:rPr>
        <w:t>má také</w:t>
      </w:r>
      <w:r w:rsidRPr="00920D98">
        <w:rPr>
          <w:rFonts w:ascii="Tahoma" w:hAnsi="Tahoma" w:cs="Tahoma"/>
          <w:sz w:val="22"/>
          <w:szCs w:val="22"/>
        </w:rPr>
        <w:t xml:space="preserve"> právo od smlouvy odstoupit. Právo volby plnění má </w:t>
      </w:r>
      <w:r w:rsidR="004D4175" w:rsidRPr="00920D98">
        <w:rPr>
          <w:rFonts w:ascii="Tahoma" w:hAnsi="Tahoma" w:cs="Tahoma"/>
          <w:sz w:val="22"/>
          <w:szCs w:val="22"/>
        </w:rPr>
        <w:t>objednatel</w:t>
      </w:r>
      <w:r w:rsidRPr="00920D98">
        <w:rPr>
          <w:rFonts w:ascii="Tahoma" w:hAnsi="Tahoma" w:cs="Tahoma"/>
          <w:sz w:val="22"/>
          <w:szCs w:val="22"/>
        </w:rPr>
        <w:t>.</w:t>
      </w:r>
    </w:p>
    <w:p w14:paraId="42E5BDA3" w14:textId="1D598084" w:rsidR="00930C4F" w:rsidRPr="00920D98" w:rsidRDefault="00C3754A">
      <w:pPr>
        <w:numPr>
          <w:ilvl w:val="0"/>
          <w:numId w:val="14"/>
        </w:numPr>
        <w:spacing w:before="120"/>
        <w:jc w:val="both"/>
        <w:rPr>
          <w:rFonts w:ascii="Tahoma" w:hAnsi="Tahoma" w:cs="Tahoma"/>
          <w:b/>
          <w:sz w:val="22"/>
          <w:szCs w:val="22"/>
        </w:rPr>
      </w:pPr>
      <w:r w:rsidRPr="00920D98">
        <w:rPr>
          <w:rFonts w:ascii="Tahoma" w:hAnsi="Tahoma" w:cs="Tahoma"/>
          <w:sz w:val="22"/>
          <w:szCs w:val="22"/>
        </w:rPr>
        <w:lastRenderedPageBreak/>
        <w:t>Zhotovitel je povinen odstranit vadu díla nejpozději do </w:t>
      </w:r>
      <w:r w:rsidR="00930C4F" w:rsidRPr="00920D98">
        <w:rPr>
          <w:rFonts w:ascii="Tahoma" w:hAnsi="Tahoma" w:cs="Tahoma"/>
          <w:sz w:val="22"/>
          <w:szCs w:val="22"/>
        </w:rPr>
        <w:t xml:space="preserve">30 dnů od oznámení této vady </w:t>
      </w:r>
      <w:r w:rsidR="00DF4C49" w:rsidRPr="00920D98">
        <w:rPr>
          <w:rFonts w:ascii="Tahoma" w:hAnsi="Tahoma" w:cs="Tahoma"/>
          <w:sz w:val="22"/>
          <w:szCs w:val="22"/>
        </w:rPr>
        <w:t>zhotoviteli</w:t>
      </w:r>
      <w:r w:rsidR="00930C4F" w:rsidRPr="00920D98">
        <w:rPr>
          <w:rFonts w:ascii="Tahoma" w:hAnsi="Tahoma" w:cs="Tahoma"/>
          <w:sz w:val="22"/>
          <w:szCs w:val="22"/>
        </w:rPr>
        <w:t>, pokud se smluvní strany v konkrétním případě nedohodnou písemně jinak.</w:t>
      </w:r>
      <w:r w:rsidR="00D662AE" w:rsidRPr="00920D98">
        <w:rPr>
          <w:rFonts w:ascii="Tahoma" w:hAnsi="Tahoma" w:cs="Tahoma"/>
          <w:sz w:val="22"/>
          <w:szCs w:val="22"/>
        </w:rPr>
        <w:t xml:space="preserve"> </w:t>
      </w:r>
    </w:p>
    <w:p w14:paraId="18D1E615" w14:textId="0DA40792" w:rsidR="00512849" w:rsidRPr="00920D98" w:rsidRDefault="00512849">
      <w:pPr>
        <w:numPr>
          <w:ilvl w:val="0"/>
          <w:numId w:val="14"/>
        </w:numPr>
        <w:tabs>
          <w:tab w:val="clear" w:pos="360"/>
        </w:tabs>
        <w:spacing w:before="120"/>
        <w:jc w:val="both"/>
        <w:rPr>
          <w:rFonts w:ascii="Tahoma" w:hAnsi="Tahoma" w:cs="Tahoma"/>
          <w:b/>
          <w:sz w:val="22"/>
          <w:szCs w:val="22"/>
        </w:rPr>
      </w:pPr>
      <w:r w:rsidRPr="00920D98">
        <w:rPr>
          <w:rFonts w:ascii="Tahoma" w:hAnsi="Tahoma" w:cs="Tahoma"/>
          <w:sz w:val="22"/>
          <w:szCs w:val="22"/>
        </w:rPr>
        <w:t>Provedenou opravu vady díla zhotovitel objednateli</w:t>
      </w:r>
      <w:r w:rsidR="003F384A" w:rsidRPr="00920D98">
        <w:rPr>
          <w:rFonts w:ascii="Tahoma" w:hAnsi="Tahoma" w:cs="Tahoma"/>
          <w:sz w:val="22"/>
          <w:szCs w:val="22"/>
        </w:rPr>
        <w:t xml:space="preserve"> </w:t>
      </w:r>
      <w:r w:rsidRPr="00920D98">
        <w:rPr>
          <w:rFonts w:ascii="Tahoma" w:hAnsi="Tahoma" w:cs="Tahoma"/>
          <w:sz w:val="22"/>
          <w:szCs w:val="22"/>
        </w:rPr>
        <w:t>předá písemným protokolem.</w:t>
      </w:r>
    </w:p>
    <w:p w14:paraId="4774733E" w14:textId="1CAE03E3" w:rsidR="00512849" w:rsidRPr="00920D98" w:rsidRDefault="00512849">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Na provedenou opra</w:t>
      </w:r>
      <w:r w:rsidR="00674E02" w:rsidRPr="00920D98">
        <w:rPr>
          <w:rFonts w:ascii="Tahoma" w:hAnsi="Tahoma" w:cs="Tahoma"/>
          <w:sz w:val="22"/>
          <w:szCs w:val="22"/>
        </w:rPr>
        <w:t>vu</w:t>
      </w:r>
      <w:r w:rsidR="00ED2C60" w:rsidRPr="00920D98">
        <w:rPr>
          <w:rFonts w:ascii="Tahoma" w:hAnsi="Tahoma" w:cs="Tahoma"/>
          <w:sz w:val="22"/>
          <w:szCs w:val="22"/>
        </w:rPr>
        <w:t xml:space="preserve"> (včetně případné výměny vadné součásti díla)</w:t>
      </w:r>
      <w:r w:rsidR="00674E02" w:rsidRPr="00920D98">
        <w:rPr>
          <w:rFonts w:ascii="Tahoma" w:hAnsi="Tahoma" w:cs="Tahoma"/>
          <w:sz w:val="22"/>
          <w:szCs w:val="22"/>
        </w:rPr>
        <w:t xml:space="preserve"> poskytne zhotovitel záruku v</w:t>
      </w:r>
      <w:r w:rsidR="00F95E1F" w:rsidRPr="00920D98">
        <w:rPr>
          <w:rFonts w:ascii="Tahoma" w:hAnsi="Tahoma" w:cs="Tahoma"/>
          <w:sz w:val="22"/>
          <w:szCs w:val="22"/>
        </w:rPr>
        <w:t> </w:t>
      </w:r>
      <w:r w:rsidRPr="00920D98">
        <w:rPr>
          <w:rFonts w:ascii="Tahoma" w:hAnsi="Tahoma" w:cs="Tahoma"/>
          <w:sz w:val="22"/>
          <w:szCs w:val="22"/>
        </w:rPr>
        <w:t xml:space="preserve">délce </w:t>
      </w:r>
      <w:r w:rsidR="00CF6840" w:rsidRPr="00920D98">
        <w:rPr>
          <w:rFonts w:ascii="Tahoma" w:hAnsi="Tahoma" w:cs="Tahoma"/>
          <w:sz w:val="22"/>
          <w:szCs w:val="22"/>
        </w:rPr>
        <w:t xml:space="preserve">shodné se </w:t>
      </w:r>
      <w:r w:rsidR="00F95E1F" w:rsidRPr="00920D98">
        <w:rPr>
          <w:rFonts w:ascii="Tahoma" w:hAnsi="Tahoma" w:cs="Tahoma"/>
          <w:sz w:val="22"/>
          <w:szCs w:val="22"/>
        </w:rPr>
        <w:t>záruční dob</w:t>
      </w:r>
      <w:r w:rsidR="00CF6840" w:rsidRPr="00920D98">
        <w:rPr>
          <w:rFonts w:ascii="Tahoma" w:hAnsi="Tahoma" w:cs="Tahoma"/>
          <w:sz w:val="22"/>
          <w:szCs w:val="22"/>
        </w:rPr>
        <w:t>ou</w:t>
      </w:r>
      <w:r w:rsidR="001A7A9F" w:rsidRPr="00920D98">
        <w:rPr>
          <w:rFonts w:ascii="Tahoma" w:hAnsi="Tahoma" w:cs="Tahoma"/>
          <w:sz w:val="22"/>
          <w:szCs w:val="22"/>
        </w:rPr>
        <w:t xml:space="preserve"> uveden</w:t>
      </w:r>
      <w:r w:rsidR="00CF6840" w:rsidRPr="00920D98">
        <w:rPr>
          <w:rFonts w:ascii="Tahoma" w:hAnsi="Tahoma" w:cs="Tahoma"/>
          <w:sz w:val="22"/>
          <w:szCs w:val="22"/>
        </w:rPr>
        <w:t>ou</w:t>
      </w:r>
      <w:r w:rsidR="001A7A9F" w:rsidRPr="00920D98">
        <w:rPr>
          <w:rFonts w:ascii="Tahoma" w:hAnsi="Tahoma" w:cs="Tahoma"/>
          <w:sz w:val="22"/>
          <w:szCs w:val="22"/>
        </w:rPr>
        <w:t xml:space="preserve"> v</w:t>
      </w:r>
      <w:r w:rsidR="00C827C3" w:rsidRPr="00920D98">
        <w:rPr>
          <w:rFonts w:ascii="Tahoma" w:hAnsi="Tahoma" w:cs="Tahoma"/>
          <w:sz w:val="22"/>
          <w:szCs w:val="22"/>
        </w:rPr>
        <w:t> </w:t>
      </w:r>
      <w:r w:rsidR="001A7A9F" w:rsidRPr="00920D98">
        <w:rPr>
          <w:rFonts w:ascii="Tahoma" w:hAnsi="Tahoma" w:cs="Tahoma"/>
          <w:sz w:val="22"/>
          <w:szCs w:val="22"/>
        </w:rPr>
        <w:t>čl</w:t>
      </w:r>
      <w:r w:rsidR="00C827C3" w:rsidRPr="00920D98">
        <w:rPr>
          <w:rFonts w:ascii="Tahoma" w:hAnsi="Tahoma" w:cs="Tahoma"/>
          <w:sz w:val="22"/>
          <w:szCs w:val="22"/>
        </w:rPr>
        <w:t>. IX odst. 3</w:t>
      </w:r>
      <w:r w:rsidR="00586252" w:rsidRPr="00920D98">
        <w:rPr>
          <w:rFonts w:ascii="Tahoma" w:hAnsi="Tahoma" w:cs="Tahoma"/>
          <w:sz w:val="22"/>
          <w:szCs w:val="22"/>
        </w:rPr>
        <w:t xml:space="preserve"> této smlouvy</w:t>
      </w:r>
      <w:r w:rsidR="005A2F0E" w:rsidRPr="00920D98">
        <w:rPr>
          <w:rFonts w:ascii="Tahoma" w:hAnsi="Tahoma" w:cs="Tahoma"/>
          <w:sz w:val="22"/>
          <w:szCs w:val="22"/>
        </w:rPr>
        <w:t>.</w:t>
      </w:r>
    </w:p>
    <w:p w14:paraId="5975F387" w14:textId="68678F02" w:rsidR="00137797" w:rsidRPr="00920D98" w:rsidRDefault="00137797">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Pokud zhotovitel neodstraní vadu díla dle lhůt</w:t>
      </w:r>
      <w:r w:rsidR="00214D3E" w:rsidRPr="00920D98">
        <w:rPr>
          <w:rFonts w:ascii="Tahoma" w:hAnsi="Tahoma" w:cs="Tahoma"/>
          <w:sz w:val="22"/>
          <w:szCs w:val="22"/>
        </w:rPr>
        <w:t>y</w:t>
      </w:r>
      <w:r w:rsidRPr="00920D98">
        <w:rPr>
          <w:rFonts w:ascii="Tahoma" w:hAnsi="Tahoma" w:cs="Tahoma"/>
          <w:sz w:val="22"/>
          <w:szCs w:val="22"/>
        </w:rPr>
        <w:t xml:space="preserve"> uveden</w:t>
      </w:r>
      <w:r w:rsidR="00214D3E" w:rsidRPr="00920D98">
        <w:rPr>
          <w:rFonts w:ascii="Tahoma" w:hAnsi="Tahoma" w:cs="Tahoma"/>
          <w:sz w:val="22"/>
          <w:szCs w:val="22"/>
        </w:rPr>
        <w:t>é</w:t>
      </w:r>
      <w:r w:rsidRPr="00920D98">
        <w:rPr>
          <w:rFonts w:ascii="Tahoma" w:hAnsi="Tahoma" w:cs="Tahoma"/>
          <w:sz w:val="22"/>
          <w:szCs w:val="22"/>
        </w:rPr>
        <w:t xml:space="preserve"> v odst. </w:t>
      </w:r>
      <w:r w:rsidR="00214D3E" w:rsidRPr="00920D98">
        <w:rPr>
          <w:rFonts w:ascii="Tahoma" w:hAnsi="Tahoma" w:cs="Tahoma"/>
          <w:sz w:val="22"/>
          <w:szCs w:val="22"/>
        </w:rPr>
        <w:t xml:space="preserve">7 </w:t>
      </w:r>
      <w:r w:rsidRPr="00920D98">
        <w:rPr>
          <w:rFonts w:ascii="Tahoma" w:hAnsi="Tahoma" w:cs="Tahoma"/>
          <w:sz w:val="22"/>
          <w:szCs w:val="22"/>
        </w:rPr>
        <w:t>tohoto článku smlouvy, vyzve jej objednatel opětovně k jejímu odstranění. Pokud zhotovitel neodstraní vadu díla ani v náhradní lhůtě stanovené v opakované výzvě, je objednatel oprávněn nechat vadu díla odstranit prostřednictvím třetího subjektu, a to na náklady zhotovitele. Při výběru tohoto třetího subjektu bude objednatel postupovat přiměřeně s péčí řádného hospodáře a takovým způsobem, který je pro odstranění vady díla obvyklý a běžný.</w:t>
      </w:r>
    </w:p>
    <w:p w14:paraId="1D0C725D" w14:textId="6ABF22D1" w:rsidR="00512849" w:rsidRPr="00920D98" w:rsidRDefault="00512849">
      <w:pPr>
        <w:numPr>
          <w:ilvl w:val="0"/>
          <w:numId w:val="14"/>
        </w:numPr>
        <w:tabs>
          <w:tab w:val="clear" w:pos="360"/>
        </w:tabs>
        <w:spacing w:before="120"/>
        <w:jc w:val="both"/>
        <w:rPr>
          <w:rFonts w:ascii="Tahoma" w:hAnsi="Tahoma" w:cs="Tahoma"/>
          <w:sz w:val="22"/>
          <w:szCs w:val="22"/>
        </w:rPr>
      </w:pPr>
      <w:r w:rsidRPr="00920D98">
        <w:rPr>
          <w:rFonts w:ascii="Tahoma" w:hAnsi="Tahoma" w:cs="Tahoma"/>
          <w:sz w:val="22"/>
          <w:szCs w:val="22"/>
        </w:rPr>
        <w:t>Zhotovitel je povinen uhradit objednateli škodu, která mu vznikla vadným plněním, a</w:t>
      </w:r>
      <w:r w:rsidR="00674E02" w:rsidRPr="00920D98">
        <w:rPr>
          <w:rFonts w:ascii="Tahoma" w:hAnsi="Tahoma" w:cs="Tahoma"/>
          <w:sz w:val="22"/>
          <w:szCs w:val="22"/>
        </w:rPr>
        <w:t> </w:t>
      </w:r>
      <w:r w:rsidRPr="00920D98">
        <w:rPr>
          <w:rFonts w:ascii="Tahoma" w:hAnsi="Tahoma" w:cs="Tahoma"/>
          <w:sz w:val="22"/>
          <w:szCs w:val="22"/>
        </w:rPr>
        <w:t>to v plné výši. Zhotovitel rovněž objednateli uhradí náklady vzniklé při uplatňování práv</w:t>
      </w:r>
      <w:r w:rsidR="00674E02" w:rsidRPr="00920D98">
        <w:rPr>
          <w:rFonts w:ascii="Tahoma" w:hAnsi="Tahoma" w:cs="Tahoma"/>
          <w:sz w:val="22"/>
          <w:szCs w:val="22"/>
        </w:rPr>
        <w:t xml:space="preserve"> </w:t>
      </w:r>
      <w:r w:rsidRPr="00920D98">
        <w:rPr>
          <w:rFonts w:ascii="Tahoma" w:hAnsi="Tahoma" w:cs="Tahoma"/>
          <w:sz w:val="22"/>
          <w:szCs w:val="22"/>
        </w:rPr>
        <w:t>z</w:t>
      </w:r>
      <w:r w:rsidR="00674E02" w:rsidRPr="00920D98">
        <w:rPr>
          <w:rFonts w:ascii="Tahoma" w:hAnsi="Tahoma" w:cs="Tahoma"/>
          <w:sz w:val="22"/>
          <w:szCs w:val="22"/>
        </w:rPr>
        <w:t> </w:t>
      </w:r>
      <w:r w:rsidR="00511F45" w:rsidRPr="00920D98">
        <w:rPr>
          <w:rFonts w:ascii="Tahoma" w:hAnsi="Tahoma" w:cs="Tahoma"/>
          <w:sz w:val="22"/>
          <w:szCs w:val="22"/>
        </w:rPr>
        <w:t>vadného plnění</w:t>
      </w:r>
      <w:r w:rsidRPr="00920D98">
        <w:rPr>
          <w:rFonts w:ascii="Tahoma" w:hAnsi="Tahoma" w:cs="Tahoma"/>
          <w:sz w:val="22"/>
          <w:szCs w:val="22"/>
        </w:rPr>
        <w:t>.</w:t>
      </w:r>
    </w:p>
    <w:p w14:paraId="018C17FB" w14:textId="77777777"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X.</w:t>
      </w:r>
      <w:r w:rsidR="007470DD" w:rsidRPr="00920D98">
        <w:rPr>
          <w:rFonts w:ascii="Tahoma" w:hAnsi="Tahoma" w:cs="Tahoma"/>
          <w:sz w:val="22"/>
          <w:szCs w:val="22"/>
        </w:rPr>
        <w:br/>
      </w:r>
      <w:r w:rsidRPr="00920D98">
        <w:rPr>
          <w:rFonts w:ascii="Tahoma" w:hAnsi="Tahoma" w:cs="Tahoma"/>
          <w:sz w:val="22"/>
          <w:szCs w:val="22"/>
        </w:rPr>
        <w:t>Sankce</w:t>
      </w:r>
    </w:p>
    <w:p w14:paraId="71920CA9" w14:textId="75A6A75E" w:rsidR="005C23F1" w:rsidRPr="005C23F1" w:rsidRDefault="005C23F1" w:rsidP="00541C26">
      <w:pPr>
        <w:pStyle w:val="Zkladntext"/>
        <w:numPr>
          <w:ilvl w:val="1"/>
          <w:numId w:val="9"/>
        </w:numPr>
        <w:tabs>
          <w:tab w:val="clear" w:pos="2149"/>
        </w:tabs>
        <w:spacing w:before="120"/>
        <w:ind w:left="357" w:hanging="357"/>
        <w:rPr>
          <w:rFonts w:ascii="Tahoma" w:hAnsi="Tahoma" w:cs="Tahoma"/>
          <w:sz w:val="22"/>
          <w:szCs w:val="22"/>
        </w:rPr>
      </w:pPr>
      <w:r w:rsidRPr="005C23F1">
        <w:rPr>
          <w:rFonts w:ascii="Tahoma" w:hAnsi="Tahoma" w:cs="Tahoma"/>
          <w:sz w:val="22"/>
          <w:szCs w:val="22"/>
        </w:rPr>
        <w:t>Nepředá-li zhotovitel objednateli kteroukoliv část díla ve lhůtě dle čl. V odst. 1 této smlouvy, je povinen uhradit objednateli smluvní pokutu ve výši 0,</w:t>
      </w:r>
      <w:r w:rsidR="00541C26">
        <w:rPr>
          <w:rFonts w:ascii="Tahoma" w:hAnsi="Tahoma" w:cs="Tahoma"/>
          <w:sz w:val="22"/>
          <w:szCs w:val="22"/>
        </w:rPr>
        <w:t>1</w:t>
      </w:r>
      <w:r w:rsidRPr="005C23F1">
        <w:rPr>
          <w:rFonts w:ascii="Tahoma" w:hAnsi="Tahoma" w:cs="Tahoma"/>
          <w:sz w:val="22"/>
          <w:szCs w:val="22"/>
        </w:rPr>
        <w:t xml:space="preserve"> % z ceny příslušné části díla včetně DPH </w:t>
      </w:r>
      <w:bookmarkStart w:id="1" w:name="_Hlk156313432"/>
      <w:r w:rsidRPr="005C23F1">
        <w:rPr>
          <w:rFonts w:ascii="Tahoma" w:hAnsi="Tahoma" w:cs="Tahoma"/>
          <w:sz w:val="22"/>
          <w:szCs w:val="22"/>
        </w:rPr>
        <w:t xml:space="preserve">(bez DPH v případě, že cena díla byla stanovena bez DPH) </w:t>
      </w:r>
      <w:bookmarkEnd w:id="1"/>
      <w:r w:rsidRPr="005C23F1">
        <w:rPr>
          <w:rFonts w:ascii="Tahoma" w:hAnsi="Tahoma" w:cs="Tahoma"/>
          <w:sz w:val="22"/>
          <w:szCs w:val="22"/>
        </w:rPr>
        <w:t>dle čl. I</w:t>
      </w:r>
      <w:r w:rsidR="00541C26">
        <w:rPr>
          <w:rFonts w:ascii="Tahoma" w:hAnsi="Tahoma" w:cs="Tahoma"/>
          <w:sz w:val="22"/>
          <w:szCs w:val="22"/>
        </w:rPr>
        <w:t>V</w:t>
      </w:r>
      <w:r w:rsidRPr="005C23F1">
        <w:rPr>
          <w:rFonts w:ascii="Tahoma" w:hAnsi="Tahoma" w:cs="Tahoma"/>
          <w:sz w:val="22"/>
          <w:szCs w:val="22"/>
        </w:rPr>
        <w:t xml:space="preserve"> odst. 1 této smlouvy, s jejímž předáním je zhotovitel v prodlení, a to za každý i započatý den prodlení. </w:t>
      </w:r>
    </w:p>
    <w:p w14:paraId="662DF967" w14:textId="4ED269A5" w:rsidR="008445C4" w:rsidRPr="00920D98" w:rsidRDefault="00652EF2" w:rsidP="000D244C">
      <w:pPr>
        <w:pStyle w:val="Zkladntext"/>
        <w:numPr>
          <w:ilvl w:val="1"/>
          <w:numId w:val="9"/>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920D98">
        <w:rPr>
          <w:rFonts w:ascii="Tahoma" w:hAnsi="Tahoma" w:cs="Tahoma"/>
          <w:sz w:val="22"/>
          <w:szCs w:val="22"/>
        </w:rPr>
        <w:t>Pokud zhotovitel neodstraní vadu díla ve lhůtě uvedené v čl. IX odst. </w:t>
      </w:r>
      <w:r w:rsidR="00CE19C6" w:rsidRPr="00920D98">
        <w:rPr>
          <w:rFonts w:ascii="Tahoma" w:hAnsi="Tahoma" w:cs="Tahoma"/>
          <w:sz w:val="22"/>
          <w:szCs w:val="22"/>
        </w:rPr>
        <w:t>7</w:t>
      </w:r>
      <w:r w:rsidR="003952CE" w:rsidRPr="00920D98">
        <w:rPr>
          <w:rFonts w:ascii="Tahoma" w:hAnsi="Tahoma" w:cs="Tahoma"/>
          <w:sz w:val="22"/>
          <w:szCs w:val="22"/>
        </w:rPr>
        <w:t xml:space="preserve">, resp. </w:t>
      </w:r>
      <w:r w:rsidR="00CE19C6" w:rsidRPr="00920D98">
        <w:rPr>
          <w:rFonts w:ascii="Tahoma" w:hAnsi="Tahoma" w:cs="Tahoma"/>
          <w:sz w:val="22"/>
          <w:szCs w:val="22"/>
        </w:rPr>
        <w:t>10</w:t>
      </w:r>
      <w:r w:rsidRPr="00920D98">
        <w:rPr>
          <w:rFonts w:ascii="Tahoma" w:hAnsi="Tahoma" w:cs="Tahoma"/>
          <w:sz w:val="22"/>
          <w:szCs w:val="22"/>
        </w:rPr>
        <w:t xml:space="preserve"> této smlouvy, je povinen zaplatit objednateli smluvní pokutu ve výši </w:t>
      </w:r>
      <w:r w:rsidR="001A20C4" w:rsidRPr="00920D98">
        <w:rPr>
          <w:rFonts w:ascii="Tahoma" w:hAnsi="Tahoma" w:cs="Tahoma"/>
          <w:iCs/>
          <w:sz w:val="22"/>
          <w:szCs w:val="22"/>
        </w:rPr>
        <w:t>0,05 % z</w:t>
      </w:r>
      <w:r w:rsidR="00CE19C6" w:rsidRPr="00920D98">
        <w:rPr>
          <w:rFonts w:ascii="Tahoma" w:hAnsi="Tahoma" w:cs="Tahoma"/>
          <w:iCs/>
          <w:sz w:val="22"/>
          <w:szCs w:val="22"/>
        </w:rPr>
        <w:t> </w:t>
      </w:r>
      <w:r w:rsidR="001A20C4" w:rsidRPr="00920D98">
        <w:rPr>
          <w:rFonts w:ascii="Tahoma" w:hAnsi="Tahoma" w:cs="Tahoma"/>
          <w:iCs/>
          <w:sz w:val="22"/>
          <w:szCs w:val="22"/>
        </w:rPr>
        <w:t>ceny</w:t>
      </w:r>
      <w:r w:rsidR="00CE19C6" w:rsidRPr="00920D98">
        <w:rPr>
          <w:rFonts w:ascii="Tahoma" w:hAnsi="Tahoma" w:cs="Tahoma"/>
          <w:iCs/>
          <w:sz w:val="22"/>
          <w:szCs w:val="22"/>
        </w:rPr>
        <w:t xml:space="preserve"> za</w:t>
      </w:r>
      <w:r w:rsidR="001A20C4" w:rsidRPr="00920D98">
        <w:rPr>
          <w:rFonts w:ascii="Tahoma" w:hAnsi="Tahoma" w:cs="Tahoma"/>
          <w:iCs/>
          <w:sz w:val="22"/>
          <w:szCs w:val="22"/>
        </w:rPr>
        <w:t xml:space="preserve"> díl</w:t>
      </w:r>
      <w:r w:rsidR="00CE19C6" w:rsidRPr="00920D98">
        <w:rPr>
          <w:rFonts w:ascii="Tahoma" w:hAnsi="Tahoma" w:cs="Tahoma"/>
          <w:iCs/>
          <w:sz w:val="22"/>
          <w:szCs w:val="22"/>
        </w:rPr>
        <w:t>o</w:t>
      </w:r>
      <w:r w:rsidR="001A20C4" w:rsidRPr="00920D98">
        <w:rPr>
          <w:rFonts w:ascii="Tahoma" w:hAnsi="Tahoma" w:cs="Tahoma"/>
          <w:iCs/>
          <w:sz w:val="22"/>
          <w:szCs w:val="22"/>
        </w:rPr>
        <w:t xml:space="preserve"> bez DPH podle čl. IV odst. 1 této smlouvy</w:t>
      </w:r>
      <w:r w:rsidRPr="00920D98">
        <w:rPr>
          <w:rFonts w:ascii="Tahoma" w:hAnsi="Tahoma" w:cs="Tahoma"/>
          <w:sz w:val="22"/>
          <w:szCs w:val="22"/>
        </w:rPr>
        <w:t>, a to za každý započatý den prodlení</w:t>
      </w:r>
      <w:r w:rsidR="008445C4" w:rsidRPr="00920D98">
        <w:rPr>
          <w:rFonts w:ascii="Tahoma" w:hAnsi="Tahoma" w:cs="Tahoma"/>
          <w:sz w:val="22"/>
          <w:szCs w:val="22"/>
        </w:rPr>
        <w:t xml:space="preserve"> </w:t>
      </w:r>
      <w:r w:rsidR="008445C4" w:rsidRPr="00920D98">
        <w:rPr>
          <w:rFonts w:ascii="Tahoma" w:hAnsi="Tahoma" w:cs="Tahoma"/>
          <w:iCs/>
          <w:sz w:val="22"/>
          <w:szCs w:val="22"/>
        </w:rPr>
        <w:t>až do odstranění vady.</w:t>
      </w:r>
    </w:p>
    <w:p w14:paraId="321FAE72" w14:textId="77777777" w:rsidR="00465007" w:rsidRPr="00920D98" w:rsidRDefault="00465007" w:rsidP="00464408">
      <w:pPr>
        <w:pStyle w:val="Zkladntext"/>
        <w:numPr>
          <w:ilvl w:val="1"/>
          <w:numId w:val="9"/>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920D98">
        <w:rPr>
          <w:rFonts w:ascii="Tahoma" w:hAnsi="Tahoma" w:cs="Tahoma"/>
          <w:sz w:val="22"/>
          <w:szCs w:val="22"/>
        </w:rPr>
        <w:t>Pro případ prodlení se zaplacením ceny za dílo sjednávají smluvní strany úrok z prodlení ve výši stanovené občanskoprávními předpisy.</w:t>
      </w:r>
    </w:p>
    <w:p w14:paraId="2A26ECA3" w14:textId="78F1896B" w:rsidR="0018637E" w:rsidRPr="00920D98" w:rsidRDefault="00787615" w:rsidP="000A4CEB">
      <w:pPr>
        <w:pStyle w:val="Zkladntext"/>
        <w:numPr>
          <w:ilvl w:val="1"/>
          <w:numId w:val="9"/>
        </w:numPr>
        <w:tabs>
          <w:tab w:val="clear" w:pos="540"/>
          <w:tab w:val="clear" w:pos="1260"/>
          <w:tab w:val="clear" w:pos="1980"/>
          <w:tab w:val="clear" w:pos="2149"/>
          <w:tab w:val="clear" w:pos="3960"/>
        </w:tabs>
        <w:spacing w:before="120"/>
        <w:ind w:left="357" w:hanging="357"/>
        <w:rPr>
          <w:rFonts w:ascii="Tahoma" w:hAnsi="Tahoma" w:cs="Tahoma"/>
          <w:b/>
          <w:sz w:val="22"/>
          <w:szCs w:val="22"/>
        </w:rPr>
      </w:pPr>
      <w:r w:rsidRPr="00920D98">
        <w:rPr>
          <w:rFonts w:ascii="Tahoma" w:hAnsi="Tahoma" w:cs="Tahoma"/>
          <w:sz w:val="22"/>
          <w:szCs w:val="22"/>
        </w:rPr>
        <w:t>Smluvní pokuty se nezapočítávají na náhradu případně vzniklé škody, kterou lze vymáhat samostatně vedle smluvní pokuty, a to v plné výši.</w:t>
      </w:r>
    </w:p>
    <w:p w14:paraId="12E9D43F" w14:textId="44B710F8" w:rsidR="000E40F3" w:rsidRPr="00920D98" w:rsidRDefault="000E40F3" w:rsidP="000E40F3">
      <w:pPr>
        <w:pStyle w:val="slolnkuSmlouvy"/>
        <w:spacing w:before="360"/>
        <w:rPr>
          <w:rFonts w:ascii="Tahoma" w:hAnsi="Tahoma" w:cs="Tahoma"/>
          <w:sz w:val="22"/>
          <w:szCs w:val="22"/>
        </w:rPr>
      </w:pPr>
      <w:r w:rsidRPr="00920D98">
        <w:rPr>
          <w:rFonts w:ascii="Tahoma" w:hAnsi="Tahoma" w:cs="Tahoma"/>
          <w:sz w:val="22"/>
          <w:szCs w:val="22"/>
        </w:rPr>
        <w:t>XI.</w:t>
      </w:r>
      <w:r w:rsidRPr="00920D98">
        <w:rPr>
          <w:rFonts w:ascii="Tahoma" w:hAnsi="Tahoma" w:cs="Tahoma"/>
          <w:sz w:val="22"/>
          <w:szCs w:val="22"/>
        </w:rPr>
        <w:br/>
        <w:t>Sankce vůči Rusku a Bělorusku</w:t>
      </w:r>
    </w:p>
    <w:p w14:paraId="3A3B5CC1" w14:textId="1B500F64" w:rsidR="15E772CC" w:rsidRPr="00AF46DA" w:rsidRDefault="714E96BD" w:rsidP="00AF46DA">
      <w:pPr>
        <w:numPr>
          <w:ilvl w:val="0"/>
          <w:numId w:val="12"/>
        </w:numPr>
        <w:tabs>
          <w:tab w:val="clear" w:pos="360"/>
        </w:tabs>
        <w:spacing w:before="120"/>
        <w:ind w:left="357" w:hanging="357"/>
        <w:jc w:val="both"/>
        <w:rPr>
          <w:rFonts w:ascii="Tahoma" w:hAnsi="Tahoma" w:cs="Tahoma"/>
          <w:sz w:val="22"/>
          <w:szCs w:val="22"/>
        </w:rPr>
      </w:pPr>
      <w:r w:rsidRPr="00AF46DA">
        <w:rPr>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0456C7C7" w14:textId="16631FA7" w:rsidR="15E772CC" w:rsidRPr="00AF46DA" w:rsidRDefault="15E772CC" w:rsidP="00AF46DA">
      <w:pPr>
        <w:numPr>
          <w:ilvl w:val="0"/>
          <w:numId w:val="12"/>
        </w:numPr>
        <w:tabs>
          <w:tab w:val="clear" w:pos="360"/>
        </w:tabs>
        <w:spacing w:before="120"/>
        <w:ind w:left="357" w:hanging="357"/>
        <w:jc w:val="both"/>
        <w:rPr>
          <w:rFonts w:ascii="Tahoma" w:hAnsi="Tahoma" w:cs="Tahoma"/>
          <w:sz w:val="22"/>
          <w:szCs w:val="22"/>
        </w:rPr>
      </w:pPr>
      <w:r w:rsidRPr="00AF46DA">
        <w:rPr>
          <w:rFonts w:ascii="Tahoma" w:hAnsi="Tahoma" w:cs="Tahoma"/>
          <w:sz w:val="22"/>
          <w:szCs w:val="22"/>
        </w:rPr>
        <w:t>Bude-li kterékoliv z nařízení v budoucnu doplněno či nahrazeno jinou legislativou obdobného významu, uvedená povinnost se uplatní obdobně.</w:t>
      </w:r>
    </w:p>
    <w:p w14:paraId="62FBBB4D" w14:textId="3C97F3ED" w:rsidR="15E772CC" w:rsidRPr="00AF46DA" w:rsidRDefault="15E772CC" w:rsidP="00AF46DA">
      <w:pPr>
        <w:numPr>
          <w:ilvl w:val="0"/>
          <w:numId w:val="12"/>
        </w:numPr>
        <w:tabs>
          <w:tab w:val="clear" w:pos="360"/>
        </w:tabs>
        <w:spacing w:before="120"/>
        <w:ind w:left="357" w:hanging="357"/>
        <w:jc w:val="both"/>
        <w:rPr>
          <w:rFonts w:ascii="Tahoma" w:hAnsi="Tahoma" w:cs="Tahoma"/>
          <w:sz w:val="22"/>
          <w:szCs w:val="22"/>
        </w:rPr>
      </w:pPr>
      <w:r w:rsidRPr="00AF46DA">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792417A9" w14:textId="19C88D60" w:rsidR="15E772CC" w:rsidRPr="00AF46DA" w:rsidRDefault="15E772CC" w:rsidP="00AF46DA">
      <w:pPr>
        <w:numPr>
          <w:ilvl w:val="0"/>
          <w:numId w:val="12"/>
        </w:numPr>
        <w:tabs>
          <w:tab w:val="clear" w:pos="360"/>
        </w:tabs>
        <w:spacing w:before="120"/>
        <w:ind w:left="357" w:hanging="357"/>
        <w:jc w:val="both"/>
        <w:rPr>
          <w:rFonts w:ascii="Tahoma" w:hAnsi="Tahoma" w:cs="Tahoma"/>
          <w:sz w:val="22"/>
          <w:szCs w:val="22"/>
        </w:rPr>
      </w:pPr>
      <w:r w:rsidRPr="00AF46DA">
        <w:rPr>
          <w:rFonts w:ascii="Tahoma" w:hAnsi="Tahoma" w:cs="Tahoma"/>
          <w:sz w:val="22"/>
          <w:szCs w:val="22"/>
        </w:rPr>
        <w:lastRenderedPageBreak/>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1D70B00A" w14:textId="58AEA077" w:rsidR="15E772CC" w:rsidRPr="00AF46DA" w:rsidRDefault="15E772CC" w:rsidP="00AF46DA">
      <w:pPr>
        <w:numPr>
          <w:ilvl w:val="0"/>
          <w:numId w:val="12"/>
        </w:numPr>
        <w:tabs>
          <w:tab w:val="clear" w:pos="360"/>
        </w:tabs>
        <w:spacing w:before="120"/>
        <w:ind w:left="357" w:hanging="357"/>
        <w:jc w:val="both"/>
        <w:rPr>
          <w:rFonts w:ascii="Tahoma" w:hAnsi="Tahoma" w:cs="Tahoma"/>
          <w:sz w:val="22"/>
          <w:szCs w:val="22"/>
        </w:rPr>
      </w:pPr>
      <w:r w:rsidRPr="00AF46DA">
        <w:rPr>
          <w:rFonts w:ascii="Tahoma" w:hAnsi="Tahoma" w:cs="Tahoma"/>
          <w:sz w:val="22"/>
          <w:szCs w:val="22"/>
        </w:rPr>
        <w:t>Dojde-li k porušení pravidel dle odst. 1 tohoto článku smlouvy, je zhotovitel povinen zaplatit objednateli smluvní pokutu ve výši 250.000 Kč, a to za každý jednotlivý případ porušení.</w:t>
      </w:r>
    </w:p>
    <w:p w14:paraId="73C682D0" w14:textId="151386F4"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XI</w:t>
      </w:r>
      <w:r w:rsidR="000E40F3" w:rsidRPr="00920D98">
        <w:rPr>
          <w:rFonts w:ascii="Tahoma" w:hAnsi="Tahoma" w:cs="Tahoma"/>
          <w:sz w:val="22"/>
          <w:szCs w:val="22"/>
        </w:rPr>
        <w:t>I</w:t>
      </w:r>
      <w:r w:rsidRPr="00920D98">
        <w:rPr>
          <w:rFonts w:ascii="Tahoma" w:hAnsi="Tahoma" w:cs="Tahoma"/>
          <w:sz w:val="22"/>
          <w:szCs w:val="22"/>
        </w:rPr>
        <w:t>.</w:t>
      </w:r>
      <w:r w:rsidR="007470DD" w:rsidRPr="00920D98">
        <w:rPr>
          <w:rFonts w:ascii="Tahoma" w:hAnsi="Tahoma" w:cs="Tahoma"/>
          <w:sz w:val="22"/>
          <w:szCs w:val="22"/>
        </w:rPr>
        <w:br/>
      </w:r>
      <w:r w:rsidRPr="00920D98">
        <w:rPr>
          <w:rFonts w:ascii="Tahoma" w:hAnsi="Tahoma" w:cs="Tahoma"/>
          <w:sz w:val="22"/>
          <w:szCs w:val="22"/>
        </w:rPr>
        <w:t>Zánik smlouvy</w:t>
      </w:r>
    </w:p>
    <w:p w14:paraId="2195591B" w14:textId="77777777" w:rsidR="00512849" w:rsidRPr="00920D98" w:rsidRDefault="00512849" w:rsidP="00BE6BD7">
      <w:pPr>
        <w:numPr>
          <w:ilvl w:val="0"/>
          <w:numId w:val="10"/>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Smluvní strany se dohodly, že smlouva zaniká:</w:t>
      </w:r>
    </w:p>
    <w:p w14:paraId="798817E1" w14:textId="77777777" w:rsidR="00512849" w:rsidRPr="00920D98" w:rsidRDefault="00BC77D0" w:rsidP="00464408">
      <w:pPr>
        <w:numPr>
          <w:ilvl w:val="1"/>
          <w:numId w:val="10"/>
        </w:numPr>
        <w:tabs>
          <w:tab w:val="clear" w:pos="1440"/>
          <w:tab w:val="num" w:pos="714"/>
        </w:tabs>
        <w:spacing w:before="120"/>
        <w:ind w:left="714" w:hanging="357"/>
        <w:jc w:val="both"/>
        <w:rPr>
          <w:rFonts w:ascii="Tahoma" w:hAnsi="Tahoma" w:cs="Tahoma"/>
          <w:sz w:val="22"/>
          <w:szCs w:val="22"/>
        </w:rPr>
      </w:pPr>
      <w:r w:rsidRPr="00920D98">
        <w:rPr>
          <w:rFonts w:ascii="Tahoma" w:hAnsi="Tahoma" w:cs="Tahoma"/>
          <w:sz w:val="22"/>
          <w:szCs w:val="22"/>
        </w:rPr>
        <w:t>d</w:t>
      </w:r>
      <w:r w:rsidR="00512849" w:rsidRPr="00920D98">
        <w:rPr>
          <w:rFonts w:ascii="Tahoma" w:hAnsi="Tahoma" w:cs="Tahoma"/>
          <w:sz w:val="22"/>
          <w:szCs w:val="22"/>
        </w:rPr>
        <w:t>ohodou smluvních stran.</w:t>
      </w:r>
    </w:p>
    <w:p w14:paraId="7508FFFB" w14:textId="77777777" w:rsidR="00512849" w:rsidRPr="00920D98" w:rsidRDefault="00BC77D0" w:rsidP="00464408">
      <w:pPr>
        <w:numPr>
          <w:ilvl w:val="1"/>
          <w:numId w:val="10"/>
        </w:numPr>
        <w:tabs>
          <w:tab w:val="clear" w:pos="1440"/>
          <w:tab w:val="num" w:pos="714"/>
        </w:tabs>
        <w:spacing w:before="120"/>
        <w:ind w:left="714" w:hanging="357"/>
        <w:jc w:val="both"/>
        <w:rPr>
          <w:rFonts w:ascii="Tahoma" w:hAnsi="Tahoma" w:cs="Tahoma"/>
          <w:sz w:val="22"/>
          <w:szCs w:val="22"/>
        </w:rPr>
      </w:pPr>
      <w:r w:rsidRPr="00920D98">
        <w:rPr>
          <w:rFonts w:ascii="Tahoma" w:hAnsi="Tahoma" w:cs="Tahoma"/>
          <w:sz w:val="22"/>
          <w:szCs w:val="22"/>
        </w:rPr>
        <w:t>j</w:t>
      </w:r>
      <w:r w:rsidR="00512849" w:rsidRPr="00920D98">
        <w:rPr>
          <w:rFonts w:ascii="Tahoma" w:hAnsi="Tahoma" w:cs="Tahoma"/>
          <w:sz w:val="22"/>
          <w:szCs w:val="22"/>
        </w:rPr>
        <w:t>ednostranným odstoupením od smlouvy pro její podstatné porušení druhou smluvní stranou, přičemž podstatným porušením smlouvy se rozumí zejména:</w:t>
      </w:r>
    </w:p>
    <w:p w14:paraId="75513A17" w14:textId="520E6566" w:rsidR="00512849" w:rsidRPr="00920D98" w:rsidRDefault="00512849" w:rsidP="00464408">
      <w:pPr>
        <w:pStyle w:val="Import5"/>
        <w:numPr>
          <w:ilvl w:val="0"/>
          <w:numId w:val="11"/>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920D98">
        <w:rPr>
          <w:rFonts w:ascii="Tahoma" w:hAnsi="Tahoma" w:cs="Tahoma"/>
          <w:sz w:val="22"/>
          <w:szCs w:val="22"/>
        </w:rPr>
        <w:t>neprovedení díla v době plnění dle čl. V</w:t>
      </w:r>
      <w:r w:rsidR="00465007" w:rsidRPr="00920D98">
        <w:rPr>
          <w:rFonts w:ascii="Tahoma" w:hAnsi="Tahoma" w:cs="Tahoma"/>
          <w:sz w:val="22"/>
          <w:szCs w:val="22"/>
        </w:rPr>
        <w:t xml:space="preserve"> odst. </w:t>
      </w:r>
      <w:r w:rsidR="00216A49">
        <w:rPr>
          <w:rFonts w:ascii="Tahoma" w:hAnsi="Tahoma" w:cs="Tahoma"/>
          <w:sz w:val="22"/>
          <w:szCs w:val="22"/>
        </w:rPr>
        <w:t>1</w:t>
      </w:r>
      <w:r w:rsidR="007B4955" w:rsidRPr="00920D98">
        <w:rPr>
          <w:rFonts w:ascii="Tahoma" w:hAnsi="Tahoma" w:cs="Tahoma"/>
          <w:sz w:val="22"/>
          <w:szCs w:val="22"/>
        </w:rPr>
        <w:t xml:space="preserve"> této</w:t>
      </w:r>
      <w:r w:rsidR="00465007" w:rsidRPr="00920D98">
        <w:rPr>
          <w:rFonts w:ascii="Tahoma" w:hAnsi="Tahoma" w:cs="Tahoma"/>
          <w:sz w:val="22"/>
          <w:szCs w:val="22"/>
        </w:rPr>
        <w:t xml:space="preserve"> </w:t>
      </w:r>
      <w:r w:rsidR="00674E02" w:rsidRPr="00920D98">
        <w:rPr>
          <w:rFonts w:ascii="Tahoma" w:hAnsi="Tahoma" w:cs="Tahoma"/>
          <w:sz w:val="22"/>
          <w:szCs w:val="22"/>
        </w:rPr>
        <w:t>smlouvy,</w:t>
      </w:r>
    </w:p>
    <w:p w14:paraId="482E7293" w14:textId="378D7461" w:rsidR="00512849" w:rsidRPr="00920D98" w:rsidRDefault="00512849" w:rsidP="00464408">
      <w:pPr>
        <w:pStyle w:val="Import5"/>
        <w:numPr>
          <w:ilvl w:val="0"/>
          <w:numId w:val="11"/>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920D98">
        <w:rPr>
          <w:rFonts w:ascii="Tahoma" w:hAnsi="Tahoma" w:cs="Tahoma"/>
          <w:sz w:val="22"/>
          <w:szCs w:val="22"/>
        </w:rPr>
        <w:t>nedodržení pokynů objednatele, právních předpisů nebo technických norem, které se týkají provádění díla,</w:t>
      </w:r>
    </w:p>
    <w:p w14:paraId="38EE52BC" w14:textId="77777777" w:rsidR="00512849" w:rsidRPr="00920D98" w:rsidRDefault="00512849" w:rsidP="00464408">
      <w:pPr>
        <w:pStyle w:val="Import5"/>
        <w:numPr>
          <w:ilvl w:val="0"/>
          <w:numId w:val="11"/>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920D98">
        <w:rPr>
          <w:rFonts w:ascii="Tahoma" w:hAnsi="Tahoma" w:cs="Tahoma"/>
          <w:sz w:val="22"/>
          <w:szCs w:val="22"/>
        </w:rPr>
        <w:t>nedodržení smluvních ujednání o záruce za jakost</w:t>
      </w:r>
      <w:r w:rsidR="002A47FC" w:rsidRPr="00920D98">
        <w:rPr>
          <w:rFonts w:ascii="Tahoma" w:hAnsi="Tahoma" w:cs="Tahoma"/>
          <w:sz w:val="22"/>
          <w:szCs w:val="22"/>
        </w:rPr>
        <w:t xml:space="preserve"> nebo o právech z vadného plnění</w:t>
      </w:r>
      <w:r w:rsidRPr="00920D98">
        <w:rPr>
          <w:rFonts w:ascii="Tahoma" w:hAnsi="Tahoma" w:cs="Tahoma"/>
          <w:sz w:val="22"/>
          <w:szCs w:val="22"/>
        </w:rPr>
        <w:t>,</w:t>
      </w:r>
    </w:p>
    <w:p w14:paraId="29E8CE44" w14:textId="77777777" w:rsidR="00512849" w:rsidRPr="00920D98" w:rsidRDefault="00512849" w:rsidP="00464408">
      <w:pPr>
        <w:pStyle w:val="Import5"/>
        <w:numPr>
          <w:ilvl w:val="0"/>
          <w:numId w:val="11"/>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920D98">
        <w:rPr>
          <w:rFonts w:ascii="Tahoma" w:hAnsi="Tahoma" w:cs="Tahoma"/>
          <w:sz w:val="22"/>
          <w:szCs w:val="22"/>
        </w:rPr>
        <w:t>neuhrazení ceny za dílo objednatelem po druhé výzvě zhotovitele k uhrazení dlužné částky, přičemž druhá výzva nesmí následovat dříve než 30</w:t>
      </w:r>
      <w:r w:rsidR="00674E02" w:rsidRPr="00920D98">
        <w:rPr>
          <w:rFonts w:ascii="Tahoma" w:hAnsi="Tahoma" w:cs="Tahoma"/>
          <w:sz w:val="22"/>
          <w:szCs w:val="22"/>
        </w:rPr>
        <w:t> </w:t>
      </w:r>
      <w:r w:rsidRPr="00920D98">
        <w:rPr>
          <w:rFonts w:ascii="Tahoma" w:hAnsi="Tahoma" w:cs="Tahoma"/>
          <w:sz w:val="22"/>
          <w:szCs w:val="22"/>
        </w:rPr>
        <w:t>dnů po</w:t>
      </w:r>
      <w:r w:rsidR="00674E02" w:rsidRPr="00920D98">
        <w:rPr>
          <w:rFonts w:ascii="Tahoma" w:hAnsi="Tahoma" w:cs="Tahoma"/>
          <w:sz w:val="22"/>
          <w:szCs w:val="22"/>
        </w:rPr>
        <w:t> </w:t>
      </w:r>
      <w:r w:rsidRPr="00920D98">
        <w:rPr>
          <w:rFonts w:ascii="Tahoma" w:hAnsi="Tahoma" w:cs="Tahoma"/>
          <w:sz w:val="22"/>
          <w:szCs w:val="22"/>
        </w:rPr>
        <w:t>doručení první výzvy.</w:t>
      </w:r>
    </w:p>
    <w:p w14:paraId="633DC39E" w14:textId="77777777" w:rsidR="00312CC7" w:rsidRPr="00920D98" w:rsidRDefault="00861022" w:rsidP="00464408">
      <w:pPr>
        <w:numPr>
          <w:ilvl w:val="0"/>
          <w:numId w:val="10"/>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Objednatel</w:t>
      </w:r>
      <w:r w:rsidR="00312CC7" w:rsidRPr="00920D98">
        <w:rPr>
          <w:rFonts w:ascii="Tahoma" w:hAnsi="Tahoma" w:cs="Tahoma"/>
          <w:sz w:val="22"/>
          <w:szCs w:val="22"/>
        </w:rPr>
        <w:t xml:space="preserve"> je dále oprávněn od této smlouvy odstoupit v těchto případech:</w:t>
      </w:r>
    </w:p>
    <w:p w14:paraId="53867816" w14:textId="77777777" w:rsidR="00312CC7" w:rsidRPr="00920D98" w:rsidRDefault="00674E02" w:rsidP="00BE6BD7">
      <w:pPr>
        <w:numPr>
          <w:ilvl w:val="1"/>
          <w:numId w:val="10"/>
        </w:numPr>
        <w:tabs>
          <w:tab w:val="clear" w:pos="1440"/>
        </w:tabs>
        <w:spacing w:before="120"/>
        <w:ind w:left="714" w:hanging="357"/>
        <w:jc w:val="both"/>
        <w:rPr>
          <w:rFonts w:ascii="Tahoma" w:hAnsi="Tahoma" w:cs="Tahoma"/>
          <w:color w:val="000000"/>
          <w:sz w:val="22"/>
          <w:szCs w:val="22"/>
        </w:rPr>
      </w:pPr>
      <w:r w:rsidRPr="00920D98">
        <w:rPr>
          <w:rFonts w:ascii="Tahoma" w:hAnsi="Tahoma" w:cs="Tahoma"/>
          <w:color w:val="000000"/>
          <w:sz w:val="22"/>
          <w:szCs w:val="22"/>
        </w:rPr>
        <w:t>bylo</w:t>
      </w:r>
      <w:r w:rsidRPr="00920D98">
        <w:rPr>
          <w:rFonts w:ascii="Tahoma" w:hAnsi="Tahoma" w:cs="Tahoma"/>
          <w:color w:val="000000"/>
          <w:sz w:val="22"/>
          <w:szCs w:val="22"/>
        </w:rPr>
        <w:noBreakHyphen/>
      </w:r>
      <w:r w:rsidR="00312CC7" w:rsidRPr="00920D98">
        <w:rPr>
          <w:rFonts w:ascii="Tahoma" w:hAnsi="Tahoma" w:cs="Tahoma"/>
          <w:color w:val="000000"/>
          <w:sz w:val="22"/>
          <w:szCs w:val="22"/>
        </w:rPr>
        <w:t xml:space="preserve">li příslušným soudem rozhodnuto o tom, že </w:t>
      </w:r>
      <w:r w:rsidR="00D80E88" w:rsidRPr="00920D98">
        <w:rPr>
          <w:rFonts w:ascii="Tahoma" w:hAnsi="Tahoma" w:cs="Tahoma"/>
          <w:color w:val="000000"/>
          <w:sz w:val="22"/>
          <w:szCs w:val="22"/>
        </w:rPr>
        <w:t>zhotovitel</w:t>
      </w:r>
      <w:r w:rsidR="00312CC7" w:rsidRPr="00920D98">
        <w:rPr>
          <w:rFonts w:ascii="Tahoma" w:hAnsi="Tahoma" w:cs="Tahoma"/>
          <w:color w:val="000000"/>
          <w:sz w:val="22"/>
          <w:szCs w:val="22"/>
        </w:rPr>
        <w:t xml:space="preserve"> je v úpadku ve</w:t>
      </w:r>
      <w:r w:rsidRPr="00920D98">
        <w:rPr>
          <w:rFonts w:ascii="Tahoma" w:hAnsi="Tahoma" w:cs="Tahoma"/>
          <w:color w:val="000000"/>
          <w:sz w:val="22"/>
          <w:szCs w:val="22"/>
        </w:rPr>
        <w:t> smyslu zákona č. </w:t>
      </w:r>
      <w:r w:rsidR="00312CC7" w:rsidRPr="00920D98">
        <w:rPr>
          <w:rFonts w:ascii="Tahoma" w:hAnsi="Tahoma" w:cs="Tahoma"/>
          <w:color w:val="000000"/>
          <w:sz w:val="22"/>
          <w:szCs w:val="22"/>
        </w:rPr>
        <w:t>182/2006</w:t>
      </w:r>
      <w:r w:rsidRPr="00920D98">
        <w:rPr>
          <w:rFonts w:ascii="Tahoma" w:hAnsi="Tahoma" w:cs="Tahoma"/>
          <w:color w:val="000000"/>
          <w:sz w:val="22"/>
          <w:szCs w:val="22"/>
        </w:rPr>
        <w:t> </w:t>
      </w:r>
      <w:r w:rsidR="00312CC7" w:rsidRPr="00920D98">
        <w:rPr>
          <w:rFonts w:ascii="Tahoma" w:hAnsi="Tahoma" w:cs="Tahoma"/>
          <w:color w:val="000000"/>
          <w:sz w:val="22"/>
          <w:szCs w:val="22"/>
        </w:rPr>
        <w:t>Sb., o</w:t>
      </w:r>
      <w:r w:rsidRPr="00920D98">
        <w:rPr>
          <w:rFonts w:ascii="Tahoma" w:hAnsi="Tahoma" w:cs="Tahoma"/>
          <w:color w:val="000000"/>
          <w:sz w:val="22"/>
          <w:szCs w:val="22"/>
        </w:rPr>
        <w:t> úpadku a </w:t>
      </w:r>
      <w:r w:rsidR="00312CC7" w:rsidRPr="00920D98">
        <w:rPr>
          <w:rFonts w:ascii="Tahoma" w:hAnsi="Tahoma" w:cs="Tahoma"/>
          <w:color w:val="000000"/>
          <w:sz w:val="22"/>
          <w:szCs w:val="22"/>
        </w:rPr>
        <w:t>způsobech jeho řešení (insolvenční zákon), ve</w:t>
      </w:r>
      <w:r w:rsidRPr="00920D98">
        <w:rPr>
          <w:rFonts w:ascii="Tahoma" w:hAnsi="Tahoma" w:cs="Tahoma"/>
          <w:color w:val="000000"/>
          <w:sz w:val="22"/>
          <w:szCs w:val="22"/>
        </w:rPr>
        <w:t> </w:t>
      </w:r>
      <w:r w:rsidR="00312CC7" w:rsidRPr="00920D98">
        <w:rPr>
          <w:rFonts w:ascii="Tahoma" w:hAnsi="Tahoma" w:cs="Tahoma"/>
          <w:color w:val="000000"/>
          <w:sz w:val="22"/>
          <w:szCs w:val="22"/>
        </w:rPr>
        <w:t>znění pozdějších předpisů (a to bez ohledu na</w:t>
      </w:r>
      <w:r w:rsidRPr="00920D98">
        <w:rPr>
          <w:rFonts w:ascii="Tahoma" w:hAnsi="Tahoma" w:cs="Tahoma"/>
          <w:color w:val="000000"/>
          <w:sz w:val="22"/>
          <w:szCs w:val="22"/>
        </w:rPr>
        <w:t xml:space="preserve"> právní moc tohoto rozhodnutí);</w:t>
      </w:r>
    </w:p>
    <w:p w14:paraId="68B9CF36" w14:textId="7EE39C93" w:rsidR="00312CC7" w:rsidRPr="00920D98" w:rsidRDefault="00312CC7" w:rsidP="00BE6BD7">
      <w:pPr>
        <w:numPr>
          <w:ilvl w:val="1"/>
          <w:numId w:val="10"/>
        </w:numPr>
        <w:tabs>
          <w:tab w:val="clear" w:pos="1440"/>
        </w:tabs>
        <w:spacing w:before="120"/>
        <w:ind w:left="714" w:hanging="357"/>
        <w:jc w:val="both"/>
        <w:rPr>
          <w:rFonts w:ascii="Tahoma" w:hAnsi="Tahoma" w:cs="Tahoma"/>
          <w:color w:val="000000"/>
          <w:sz w:val="22"/>
          <w:szCs w:val="22"/>
        </w:rPr>
      </w:pPr>
      <w:r w:rsidRPr="00920D98">
        <w:rPr>
          <w:rFonts w:ascii="Tahoma" w:hAnsi="Tahoma" w:cs="Tahoma"/>
          <w:color w:val="000000"/>
          <w:sz w:val="22"/>
          <w:szCs w:val="22"/>
        </w:rPr>
        <w:t xml:space="preserve">podá-li </w:t>
      </w:r>
      <w:r w:rsidR="00861022" w:rsidRPr="00920D98">
        <w:rPr>
          <w:rFonts w:ascii="Tahoma" w:hAnsi="Tahoma" w:cs="Tahoma"/>
          <w:color w:val="000000"/>
          <w:sz w:val="22"/>
          <w:szCs w:val="22"/>
        </w:rPr>
        <w:t>zhotovitel</w:t>
      </w:r>
      <w:r w:rsidRPr="00920D98">
        <w:rPr>
          <w:rFonts w:ascii="Tahoma" w:hAnsi="Tahoma" w:cs="Tahoma"/>
          <w:color w:val="000000"/>
          <w:sz w:val="22"/>
          <w:szCs w:val="22"/>
        </w:rPr>
        <w:t xml:space="preserve"> sám na sebe insolvenční návrh.</w:t>
      </w:r>
    </w:p>
    <w:p w14:paraId="3830B9FC" w14:textId="77777777" w:rsidR="006079FC" w:rsidRPr="00920D98" w:rsidRDefault="006079FC" w:rsidP="006079FC">
      <w:pPr>
        <w:numPr>
          <w:ilvl w:val="0"/>
          <w:numId w:val="10"/>
        </w:numPr>
        <w:tabs>
          <w:tab w:val="clear" w:pos="360"/>
        </w:tabs>
        <w:spacing w:before="120"/>
        <w:ind w:left="357" w:hanging="357"/>
        <w:jc w:val="both"/>
        <w:rPr>
          <w:rFonts w:ascii="Tahoma" w:hAnsi="Tahoma" w:cs="Tahoma"/>
          <w:color w:val="000000"/>
          <w:sz w:val="22"/>
          <w:szCs w:val="22"/>
        </w:rPr>
      </w:pPr>
      <w:r w:rsidRPr="00920D98">
        <w:rPr>
          <w:rFonts w:ascii="Tahoma" w:hAnsi="Tahoma" w:cs="Tahoma"/>
          <w:sz w:val="22"/>
          <w:szCs w:val="22"/>
        </w:rPr>
        <w:t>Odstoupením</w:t>
      </w:r>
      <w:r w:rsidRPr="00920D98">
        <w:rPr>
          <w:rFonts w:ascii="Tahoma" w:hAnsi="Tahoma" w:cs="Tahoma"/>
          <w:color w:val="000000"/>
          <w:sz w:val="22"/>
          <w:szCs w:val="22"/>
        </w:rPr>
        <w:t xml:space="preserve"> od smlouvy není dotčeno právo oprávněné </w:t>
      </w:r>
      <w:r w:rsidRPr="00920D98">
        <w:rPr>
          <w:rFonts w:ascii="Tahoma" w:hAnsi="Tahoma" w:cs="Tahoma"/>
          <w:sz w:val="22"/>
          <w:szCs w:val="22"/>
        </w:rPr>
        <w:t>smluvní</w:t>
      </w:r>
      <w:r w:rsidRPr="00920D98">
        <w:rPr>
          <w:rFonts w:ascii="Tahoma" w:hAnsi="Tahoma" w:cs="Tahoma"/>
          <w:color w:val="000000"/>
          <w:sz w:val="22"/>
          <w:szCs w:val="22"/>
        </w:rPr>
        <w:t xml:space="preserve"> strany na zaplacení smluvní pokuty ani na náhradu škody vzniklé porušením smlouvy.</w:t>
      </w:r>
    </w:p>
    <w:p w14:paraId="3B4F480C" w14:textId="4082676D" w:rsidR="00512849" w:rsidRPr="00920D98" w:rsidRDefault="00512849" w:rsidP="00464408">
      <w:pPr>
        <w:numPr>
          <w:ilvl w:val="0"/>
          <w:numId w:val="10"/>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 xml:space="preserve">Pro účely této smlouvy se pod pojmem „bez zbytečného odkladu“ </w:t>
      </w:r>
      <w:r w:rsidR="00BF6E87" w:rsidRPr="00920D98">
        <w:rPr>
          <w:rFonts w:ascii="Tahoma" w:hAnsi="Tahoma" w:cs="Tahoma"/>
          <w:sz w:val="22"/>
          <w:szCs w:val="22"/>
        </w:rPr>
        <w:t>dle</w:t>
      </w:r>
      <w:r w:rsidR="00674E02" w:rsidRPr="00920D98">
        <w:rPr>
          <w:rFonts w:ascii="Tahoma" w:hAnsi="Tahoma" w:cs="Tahoma"/>
          <w:sz w:val="22"/>
          <w:szCs w:val="22"/>
        </w:rPr>
        <w:t> § </w:t>
      </w:r>
      <w:r w:rsidR="00BF6E87" w:rsidRPr="00920D98">
        <w:rPr>
          <w:rFonts w:ascii="Tahoma" w:hAnsi="Tahoma" w:cs="Tahoma"/>
          <w:sz w:val="22"/>
          <w:szCs w:val="22"/>
        </w:rPr>
        <w:t xml:space="preserve">2002 občanského zákoníku </w:t>
      </w:r>
      <w:r w:rsidR="00674E02" w:rsidRPr="00920D98">
        <w:rPr>
          <w:rFonts w:ascii="Tahoma" w:hAnsi="Tahoma" w:cs="Tahoma"/>
          <w:sz w:val="22"/>
          <w:szCs w:val="22"/>
        </w:rPr>
        <w:t>rozumí „nejpozději do 3 tý</w:t>
      </w:r>
      <w:r w:rsidRPr="00920D98">
        <w:rPr>
          <w:rFonts w:ascii="Tahoma" w:hAnsi="Tahoma" w:cs="Tahoma"/>
          <w:sz w:val="22"/>
          <w:szCs w:val="22"/>
        </w:rPr>
        <w:t>dnů“.</w:t>
      </w:r>
    </w:p>
    <w:p w14:paraId="6B8BD0BE" w14:textId="292CFC88" w:rsidR="00512849" w:rsidRPr="00920D98" w:rsidRDefault="00512849" w:rsidP="007470DD">
      <w:pPr>
        <w:pStyle w:val="slolnkuSmlouvy"/>
        <w:spacing w:before="360"/>
        <w:rPr>
          <w:rFonts w:ascii="Tahoma" w:hAnsi="Tahoma" w:cs="Tahoma"/>
          <w:sz w:val="22"/>
          <w:szCs w:val="22"/>
        </w:rPr>
      </w:pPr>
      <w:r w:rsidRPr="00920D98">
        <w:rPr>
          <w:rFonts w:ascii="Tahoma" w:hAnsi="Tahoma" w:cs="Tahoma"/>
          <w:sz w:val="22"/>
          <w:szCs w:val="22"/>
        </w:rPr>
        <w:t>XII</w:t>
      </w:r>
      <w:r w:rsidR="000E40F3" w:rsidRPr="00920D98">
        <w:rPr>
          <w:rFonts w:ascii="Tahoma" w:hAnsi="Tahoma" w:cs="Tahoma"/>
          <w:sz w:val="22"/>
          <w:szCs w:val="22"/>
        </w:rPr>
        <w:t>I</w:t>
      </w:r>
      <w:r w:rsidRPr="00920D98">
        <w:rPr>
          <w:rFonts w:ascii="Tahoma" w:hAnsi="Tahoma" w:cs="Tahoma"/>
          <w:sz w:val="22"/>
          <w:szCs w:val="22"/>
        </w:rPr>
        <w:t>.</w:t>
      </w:r>
      <w:r w:rsidR="007470DD" w:rsidRPr="00920D98">
        <w:rPr>
          <w:rFonts w:ascii="Tahoma" w:hAnsi="Tahoma" w:cs="Tahoma"/>
          <w:sz w:val="22"/>
          <w:szCs w:val="22"/>
        </w:rPr>
        <w:br/>
      </w:r>
      <w:r w:rsidRPr="00920D98">
        <w:rPr>
          <w:rFonts w:ascii="Tahoma" w:hAnsi="Tahoma" w:cs="Tahoma"/>
          <w:sz w:val="22"/>
          <w:szCs w:val="22"/>
        </w:rPr>
        <w:t>Závěrečná ustanovení</w:t>
      </w:r>
    </w:p>
    <w:p w14:paraId="55220A1A" w14:textId="77777777" w:rsidR="00AB5AD9" w:rsidRPr="00920D98" w:rsidRDefault="00AB5AD9" w:rsidP="00AB5AD9">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Tato smlouva nabývá platnosti dnem jejího podpisu oběma smluvními stranami a účinnosti dnem,</w:t>
      </w:r>
      <w:r w:rsidRPr="00920D98">
        <w:t xml:space="preserve"> </w:t>
      </w:r>
      <w:r w:rsidRPr="00920D98">
        <w:rPr>
          <w:rFonts w:ascii="Tahoma" w:hAnsi="Tahoma" w:cs="Tahoma"/>
          <w:sz w:val="22"/>
          <w:szCs w:val="22"/>
        </w:rPr>
        <w:t>kdy vyjádření souhlasu s obsahem návrhu smlouvy dojde druhé smluvní straně,</w:t>
      </w:r>
      <w:r w:rsidRPr="00920D98">
        <w:t xml:space="preserve"> </w:t>
      </w:r>
      <w:r w:rsidRPr="00920D98">
        <w:rPr>
          <w:rFonts w:ascii="Tahoma" w:hAnsi="Tahoma" w:cs="Tahoma"/>
          <w:sz w:val="22"/>
          <w:szCs w:val="22"/>
        </w:rPr>
        <w:t>nestanoví</w:t>
      </w:r>
      <w:r w:rsidRPr="00920D9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1D1C778D" w14:textId="77777777" w:rsidR="00ED3B74" w:rsidRPr="00920D98" w:rsidRDefault="00ED3B74" w:rsidP="00ED3B74">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Doplňování nebo změnu této smlouvy lze provádět jen se souhlasem obou smluvních stran, a to pouze formou písemných, vzestupně číslovaných a takto označených dodatků.</w:t>
      </w:r>
    </w:p>
    <w:p w14:paraId="68232520" w14:textId="2C2FC94E" w:rsidR="00ED3B74" w:rsidRPr="00920D98" w:rsidRDefault="00927639" w:rsidP="00ED3B74">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Zhotovitel</w:t>
      </w:r>
      <w:r w:rsidR="00ED3B74" w:rsidRPr="00920D98">
        <w:rPr>
          <w:rFonts w:ascii="Tahoma" w:hAnsi="Tahoma" w:cs="Tahoma"/>
          <w:sz w:val="22"/>
          <w:szCs w:val="22"/>
        </w:rPr>
        <w:t xml:space="preserve"> nemůže bez souhlasu </w:t>
      </w:r>
      <w:r w:rsidRPr="00920D98">
        <w:rPr>
          <w:rFonts w:ascii="Tahoma" w:hAnsi="Tahoma" w:cs="Tahoma"/>
          <w:sz w:val="22"/>
          <w:szCs w:val="22"/>
        </w:rPr>
        <w:t xml:space="preserve">objednatele </w:t>
      </w:r>
      <w:r w:rsidR="00ED3B74" w:rsidRPr="00920D98">
        <w:rPr>
          <w:rFonts w:ascii="Tahoma" w:hAnsi="Tahoma" w:cs="Tahoma"/>
          <w:sz w:val="22"/>
          <w:szCs w:val="22"/>
        </w:rPr>
        <w:t>postoupit svá práva a povinnosti plynoucí z této smlouvy třetí osobě.</w:t>
      </w:r>
    </w:p>
    <w:p w14:paraId="074A83C9" w14:textId="1855B45C" w:rsidR="00B6616E" w:rsidRPr="00920D98" w:rsidRDefault="00B6616E" w:rsidP="00B6616E">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 xml:space="preserve">Je-li tato smlouva uzavírána v listinné podobě, vyhotovuje se ve 2 stejnopisech s platností originálu, z nichž 1 obdrží objednatel a 1 zhotovitel. Je-li tato smlouva uzavírána </w:t>
      </w:r>
      <w:r w:rsidRPr="00920D98">
        <w:rPr>
          <w:rFonts w:ascii="Tahoma" w:hAnsi="Tahoma" w:cs="Tahoma"/>
          <w:sz w:val="22"/>
          <w:szCs w:val="22"/>
        </w:rPr>
        <w:lastRenderedPageBreak/>
        <w:t>elektronicky, obdrží obě smluvní strany její elektronický originál opatřený uznávanými elektronickými podpisy.</w:t>
      </w:r>
    </w:p>
    <w:p w14:paraId="30EEC55F" w14:textId="77777777" w:rsidR="001C0A03" w:rsidRPr="00920D98" w:rsidRDefault="001C0A03" w:rsidP="001C0A03">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a že se dohodly o celém jejím obsahu, což stvrzují svými podpisy.</w:t>
      </w:r>
    </w:p>
    <w:p w14:paraId="5316AAA6" w14:textId="77777777" w:rsidR="001C0A03" w:rsidRPr="00920D98" w:rsidRDefault="001C0A03" w:rsidP="001C0A03">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Smluvní strany se dohodly, že pokud se na tuto smlouvu vztahuje povinnost uveřejnění v registru smluv ve smyslu zákona o registru smluv, provede uveřejnění v souladu se zákonem Moravskoslezský kraj.</w:t>
      </w:r>
    </w:p>
    <w:p w14:paraId="3E0CAC00" w14:textId="56F25D79" w:rsidR="00ED3B74" w:rsidRPr="00920D98" w:rsidRDefault="00ED3B74" w:rsidP="00ED3B74">
      <w:pPr>
        <w:numPr>
          <w:ilvl w:val="0"/>
          <w:numId w:val="12"/>
        </w:numPr>
        <w:tabs>
          <w:tab w:val="clear" w:pos="360"/>
        </w:tabs>
        <w:spacing w:before="120"/>
        <w:ind w:left="357" w:hanging="357"/>
        <w:jc w:val="both"/>
        <w:rPr>
          <w:rFonts w:ascii="Tahoma" w:hAnsi="Tahoma" w:cs="Tahoma"/>
          <w:sz w:val="22"/>
          <w:szCs w:val="22"/>
        </w:rPr>
      </w:pPr>
      <w:r w:rsidRPr="00920D98">
        <w:rPr>
          <w:rFonts w:ascii="Tahoma" w:hAnsi="Tahoma" w:cs="Tahoma"/>
          <w:sz w:val="22"/>
          <w:szCs w:val="22"/>
        </w:rPr>
        <w:t xml:space="preserve">Osobní údaje obsažené v této smlouvě budou </w:t>
      </w:r>
      <w:r w:rsidR="000E6156" w:rsidRPr="00920D98">
        <w:rPr>
          <w:rFonts w:ascii="Tahoma" w:hAnsi="Tahoma" w:cs="Tahoma"/>
          <w:sz w:val="22"/>
          <w:szCs w:val="22"/>
        </w:rPr>
        <w:t xml:space="preserve">objednatelem </w:t>
      </w:r>
      <w:r w:rsidRPr="00920D98">
        <w:rPr>
          <w:rFonts w:ascii="Tahoma" w:hAnsi="Tahoma" w:cs="Tahoma"/>
          <w:sz w:val="22"/>
          <w:szCs w:val="22"/>
        </w:rPr>
        <w:t xml:space="preserve">zpracovávány pouze pro účely plnění práv a povinností vyplývajících z této smlouvy; k jiným účelům nebudou tyto osobní údaje </w:t>
      </w:r>
      <w:r w:rsidR="000E6156" w:rsidRPr="00920D98">
        <w:rPr>
          <w:rFonts w:ascii="Tahoma" w:hAnsi="Tahoma" w:cs="Tahoma"/>
          <w:sz w:val="22"/>
          <w:szCs w:val="22"/>
        </w:rPr>
        <w:t xml:space="preserve">objednatelem </w:t>
      </w:r>
      <w:r w:rsidRPr="00920D98">
        <w:rPr>
          <w:rFonts w:ascii="Tahoma" w:hAnsi="Tahoma" w:cs="Tahoma"/>
          <w:sz w:val="22"/>
          <w:szCs w:val="22"/>
        </w:rPr>
        <w:t xml:space="preserve">použity. </w:t>
      </w:r>
      <w:r w:rsidR="000E6156" w:rsidRPr="00920D98">
        <w:rPr>
          <w:rFonts w:ascii="Tahoma" w:hAnsi="Tahoma" w:cs="Tahoma"/>
          <w:sz w:val="22"/>
          <w:szCs w:val="22"/>
        </w:rPr>
        <w:t xml:space="preserve">Objednatel </w:t>
      </w:r>
      <w:r w:rsidRPr="00920D98">
        <w:rPr>
          <w:rFonts w:ascii="Tahoma" w:hAnsi="Tahoma" w:cs="Tahoma"/>
          <w:sz w:val="22"/>
          <w:szCs w:val="22"/>
        </w:rPr>
        <w:t xml:space="preserve">při zpracovávání osobních údajů dodržuje platné právní předpisy. </w:t>
      </w:r>
      <w:r w:rsidRPr="005E61C7">
        <w:rPr>
          <w:rFonts w:ascii="Tahoma" w:hAnsi="Tahoma" w:cs="Tahoma"/>
          <w:sz w:val="22"/>
          <w:szCs w:val="22"/>
        </w:rPr>
        <w:t xml:space="preserve">Podrobné informace o ochraně osobních údajů jsou uvedeny na oficiálních webových stránkách </w:t>
      </w:r>
      <w:r w:rsidR="00E1036E" w:rsidRPr="005E61C7">
        <w:rPr>
          <w:rFonts w:ascii="Tahoma" w:hAnsi="Tahoma" w:cs="Tahoma"/>
          <w:sz w:val="22"/>
          <w:szCs w:val="22"/>
        </w:rPr>
        <w:t>objednatele</w:t>
      </w:r>
      <w:r w:rsidRPr="005E61C7">
        <w:rPr>
          <w:rFonts w:ascii="Tahoma" w:hAnsi="Tahoma" w:cs="Tahoma"/>
          <w:sz w:val="22"/>
          <w:szCs w:val="22"/>
        </w:rPr>
        <w:t xml:space="preserve"> </w:t>
      </w:r>
      <w:r w:rsidR="008F3BFB" w:rsidRPr="005E61C7">
        <w:rPr>
          <w:rFonts w:ascii="Tahoma" w:hAnsi="Tahoma" w:cs="Tahoma"/>
          <w:sz w:val="22"/>
          <w:szCs w:val="22"/>
        </w:rPr>
        <w:t>www.</w:t>
      </w:r>
      <w:r w:rsidR="005E61C7" w:rsidRPr="005E61C7">
        <w:rPr>
          <w:rFonts w:ascii="Tahoma" w:hAnsi="Tahoma" w:cs="Tahoma"/>
          <w:sz w:val="22"/>
          <w:szCs w:val="22"/>
        </w:rPr>
        <w:t>spgs-szs</w:t>
      </w:r>
      <w:r w:rsidR="008F3BFB" w:rsidRPr="005E61C7">
        <w:rPr>
          <w:rFonts w:ascii="Tahoma" w:hAnsi="Tahoma" w:cs="Tahoma"/>
          <w:sz w:val="22"/>
          <w:szCs w:val="22"/>
        </w:rPr>
        <w:t>.cz</w:t>
      </w:r>
      <w:r w:rsidR="005E61C7" w:rsidRPr="005E61C7">
        <w:rPr>
          <w:rFonts w:ascii="Tahoma" w:hAnsi="Tahoma" w:cs="Tahoma"/>
          <w:sz w:val="22"/>
          <w:szCs w:val="22"/>
        </w:rPr>
        <w:t>.</w:t>
      </w:r>
    </w:p>
    <w:p w14:paraId="3F69FA5A" w14:textId="77777777" w:rsidR="00ED3B74" w:rsidRPr="00920D98" w:rsidRDefault="00ED3B74" w:rsidP="00ED3B74">
      <w:pPr>
        <w:numPr>
          <w:ilvl w:val="0"/>
          <w:numId w:val="12"/>
        </w:numPr>
        <w:tabs>
          <w:tab w:val="clear" w:pos="360"/>
        </w:tabs>
        <w:spacing w:before="120"/>
        <w:ind w:left="357" w:hanging="357"/>
        <w:jc w:val="both"/>
        <w:rPr>
          <w:rFonts w:ascii="Tahoma" w:hAnsi="Tahoma" w:cs="Tahoma"/>
          <w:iCs/>
          <w:sz w:val="22"/>
          <w:szCs w:val="22"/>
        </w:rPr>
      </w:pPr>
      <w:r w:rsidRPr="00920D98">
        <w:rPr>
          <w:rFonts w:ascii="Tahoma" w:hAnsi="Tahoma" w:cs="Tahoma"/>
          <w:iCs/>
          <w:sz w:val="22"/>
          <w:szCs w:val="22"/>
        </w:rPr>
        <w:t>Nedílnou součástí této smlouvy jsou následující přílohy:</w:t>
      </w:r>
    </w:p>
    <w:p w14:paraId="6DB05DA7" w14:textId="77777777" w:rsidR="005E61C7" w:rsidRDefault="005E61C7" w:rsidP="00BA475E">
      <w:pPr>
        <w:spacing w:before="60"/>
        <w:ind w:left="357"/>
        <w:jc w:val="both"/>
        <w:rPr>
          <w:rFonts w:ascii="Tahoma" w:hAnsi="Tahoma" w:cs="Tahoma"/>
          <w:sz w:val="22"/>
          <w:szCs w:val="22"/>
        </w:rPr>
      </w:pPr>
    </w:p>
    <w:p w14:paraId="64641F78" w14:textId="7D84E0C8" w:rsidR="001A60BE" w:rsidRPr="00920D98" w:rsidRDefault="714E96BD" w:rsidP="00BA475E">
      <w:pPr>
        <w:spacing w:before="60"/>
        <w:ind w:left="357"/>
        <w:jc w:val="both"/>
        <w:rPr>
          <w:rFonts w:ascii="Tahoma" w:hAnsi="Tahoma" w:cs="Tahoma"/>
          <w:sz w:val="22"/>
          <w:szCs w:val="22"/>
        </w:rPr>
      </w:pPr>
      <w:r w:rsidRPr="00920D98">
        <w:rPr>
          <w:rFonts w:ascii="Tahoma" w:hAnsi="Tahoma" w:cs="Tahoma"/>
          <w:sz w:val="22"/>
          <w:szCs w:val="22"/>
        </w:rPr>
        <w:t xml:space="preserve">Příloha č. 1: </w:t>
      </w:r>
      <w:r w:rsidR="002E4337" w:rsidRPr="00920D98">
        <w:rPr>
          <w:rFonts w:ascii="Tahoma" w:hAnsi="Tahoma" w:cs="Tahoma"/>
          <w:sz w:val="22"/>
          <w:szCs w:val="22"/>
        </w:rPr>
        <w:t>Oceněný výkaz výměr</w:t>
      </w:r>
    </w:p>
    <w:p w14:paraId="21ADBC17" w14:textId="77777777" w:rsidR="00ED3B74" w:rsidRPr="00920D98" w:rsidRDefault="00ED3B74" w:rsidP="00ED3B74">
      <w:pPr>
        <w:spacing w:before="12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ED3B74" w:rsidRPr="00920D98" w14:paraId="60AAC95E" w14:textId="77777777" w:rsidTr="00A64C0F">
        <w:tc>
          <w:tcPr>
            <w:tcW w:w="3420" w:type="dxa"/>
          </w:tcPr>
          <w:p w14:paraId="01285793" w14:textId="77777777" w:rsidR="002E4337" w:rsidRPr="00920D98" w:rsidRDefault="00757415" w:rsidP="002E4337">
            <w:pPr>
              <w:pStyle w:val="Zhlav"/>
              <w:tabs>
                <w:tab w:val="clear" w:pos="4536"/>
                <w:tab w:val="clear" w:pos="9072"/>
              </w:tabs>
              <w:spacing w:before="240"/>
              <w:rPr>
                <w:rFonts w:ascii="Tahoma" w:hAnsi="Tahoma" w:cs="Tahoma"/>
                <w:sz w:val="22"/>
                <w:szCs w:val="22"/>
              </w:rPr>
            </w:pPr>
            <w:r w:rsidRPr="00920D98">
              <w:rPr>
                <w:rFonts w:ascii="Tahoma" w:hAnsi="Tahoma" w:cs="Tahoma"/>
                <w:sz w:val="22"/>
                <w:szCs w:val="22"/>
              </w:rPr>
              <w:t>V</w:t>
            </w:r>
            <w:r w:rsidR="002E4337" w:rsidRPr="00920D98">
              <w:rPr>
                <w:rFonts w:ascii="Tahoma" w:hAnsi="Tahoma" w:cs="Tahoma"/>
                <w:sz w:val="22"/>
                <w:szCs w:val="22"/>
              </w:rPr>
              <w:t xml:space="preserve"> </w:t>
            </w:r>
          </w:p>
          <w:p w14:paraId="21158251" w14:textId="53DA84E0" w:rsidR="00ED3B74" w:rsidRPr="00920D98" w:rsidRDefault="00757415" w:rsidP="002E4337">
            <w:pPr>
              <w:pStyle w:val="Zhlav"/>
              <w:tabs>
                <w:tab w:val="clear" w:pos="4536"/>
                <w:tab w:val="clear" w:pos="9072"/>
              </w:tabs>
              <w:spacing w:before="240"/>
              <w:rPr>
                <w:rFonts w:ascii="Tahoma" w:hAnsi="Tahoma" w:cs="Tahoma"/>
                <w:sz w:val="22"/>
                <w:szCs w:val="22"/>
              </w:rPr>
            </w:pPr>
            <w:r w:rsidRPr="00920D98">
              <w:rPr>
                <w:rFonts w:ascii="Tahoma" w:hAnsi="Tahoma" w:cs="Tahoma"/>
                <w:sz w:val="22"/>
                <w:szCs w:val="22"/>
              </w:rPr>
              <w:t>dne</w:t>
            </w:r>
            <w:r w:rsidR="00ED3B74" w:rsidRPr="00920D98">
              <w:rPr>
                <w:rFonts w:ascii="Tahoma" w:hAnsi="Tahoma" w:cs="Tahoma"/>
                <w:sz w:val="22"/>
                <w:szCs w:val="22"/>
              </w:rPr>
              <w:t> ………………</w:t>
            </w:r>
          </w:p>
        </w:tc>
        <w:tc>
          <w:tcPr>
            <w:tcW w:w="1749" w:type="dxa"/>
          </w:tcPr>
          <w:p w14:paraId="51352D99" w14:textId="77777777" w:rsidR="00ED3B74" w:rsidRPr="00920D98" w:rsidRDefault="00ED3B74" w:rsidP="00A64C0F">
            <w:pPr>
              <w:rPr>
                <w:rFonts w:ascii="Tahoma" w:hAnsi="Tahoma" w:cs="Tahoma"/>
                <w:sz w:val="22"/>
                <w:szCs w:val="22"/>
              </w:rPr>
            </w:pPr>
          </w:p>
        </w:tc>
        <w:tc>
          <w:tcPr>
            <w:tcW w:w="3543" w:type="dxa"/>
          </w:tcPr>
          <w:p w14:paraId="6C6D5228" w14:textId="2EE7611A" w:rsidR="00DC238A" w:rsidRPr="00920D98" w:rsidRDefault="00ED3B74" w:rsidP="00DC238A">
            <w:pPr>
              <w:pStyle w:val="Zhlav"/>
              <w:tabs>
                <w:tab w:val="clear" w:pos="4536"/>
                <w:tab w:val="clear" w:pos="9072"/>
              </w:tabs>
              <w:spacing w:before="240"/>
              <w:rPr>
                <w:rFonts w:ascii="Tahoma" w:hAnsi="Tahoma" w:cs="Tahoma"/>
                <w:sz w:val="22"/>
                <w:szCs w:val="22"/>
              </w:rPr>
            </w:pPr>
            <w:r w:rsidRPr="00920D98">
              <w:rPr>
                <w:rFonts w:ascii="Tahoma" w:hAnsi="Tahoma" w:cs="Tahoma"/>
                <w:sz w:val="22"/>
                <w:szCs w:val="22"/>
              </w:rPr>
              <w:t>V</w:t>
            </w:r>
            <w:r w:rsidR="00757415" w:rsidRPr="00920D98">
              <w:rPr>
                <w:rFonts w:ascii="Tahoma" w:hAnsi="Tahoma" w:cs="Tahoma"/>
                <w:sz w:val="22"/>
                <w:szCs w:val="22"/>
              </w:rPr>
              <w:t xml:space="preserve"> </w:t>
            </w:r>
          </w:p>
          <w:p w14:paraId="00232E10" w14:textId="4186D384" w:rsidR="00ED3B74" w:rsidRPr="00920D98" w:rsidRDefault="00757415" w:rsidP="00DC238A">
            <w:pPr>
              <w:pStyle w:val="Zhlav"/>
              <w:tabs>
                <w:tab w:val="clear" w:pos="4536"/>
                <w:tab w:val="clear" w:pos="9072"/>
              </w:tabs>
              <w:spacing w:before="240"/>
              <w:rPr>
                <w:rFonts w:ascii="Tahoma" w:hAnsi="Tahoma" w:cs="Tahoma"/>
                <w:sz w:val="22"/>
                <w:szCs w:val="22"/>
              </w:rPr>
            </w:pPr>
            <w:r w:rsidRPr="00920D98">
              <w:rPr>
                <w:rFonts w:ascii="Tahoma" w:hAnsi="Tahoma" w:cs="Tahoma"/>
                <w:sz w:val="22"/>
                <w:szCs w:val="22"/>
              </w:rPr>
              <w:t>dne</w:t>
            </w:r>
            <w:r w:rsidR="00ED3B74" w:rsidRPr="00920D98">
              <w:rPr>
                <w:rFonts w:ascii="Tahoma" w:hAnsi="Tahoma" w:cs="Tahoma"/>
                <w:sz w:val="22"/>
                <w:szCs w:val="22"/>
              </w:rPr>
              <w:t> ………………</w:t>
            </w:r>
          </w:p>
        </w:tc>
      </w:tr>
      <w:tr w:rsidR="00ED3B74" w:rsidRPr="00920D98" w14:paraId="6C9B44F7" w14:textId="77777777" w:rsidTr="00A64C0F">
        <w:trPr>
          <w:cantSplit/>
          <w:trHeight w:val="1241"/>
        </w:trPr>
        <w:tc>
          <w:tcPr>
            <w:tcW w:w="3420" w:type="dxa"/>
            <w:tcBorders>
              <w:bottom w:val="single" w:sz="4" w:space="0" w:color="auto"/>
            </w:tcBorders>
            <w:vAlign w:val="center"/>
          </w:tcPr>
          <w:p w14:paraId="12FC05C7" w14:textId="77777777" w:rsidR="00ED3B74" w:rsidRPr="00920D98" w:rsidRDefault="00ED3B74" w:rsidP="00A64C0F">
            <w:pPr>
              <w:rPr>
                <w:rFonts w:ascii="Tahoma" w:hAnsi="Tahoma" w:cs="Tahoma"/>
                <w:sz w:val="22"/>
                <w:szCs w:val="22"/>
              </w:rPr>
            </w:pPr>
          </w:p>
        </w:tc>
        <w:tc>
          <w:tcPr>
            <w:tcW w:w="1749" w:type="dxa"/>
            <w:vAlign w:val="center"/>
          </w:tcPr>
          <w:p w14:paraId="697650FF" w14:textId="77777777" w:rsidR="00ED3B74" w:rsidRPr="00920D98" w:rsidRDefault="00ED3B74" w:rsidP="00A64C0F">
            <w:pPr>
              <w:jc w:val="center"/>
              <w:rPr>
                <w:rFonts w:ascii="Tahoma" w:hAnsi="Tahoma" w:cs="Tahoma"/>
                <w:sz w:val="22"/>
                <w:szCs w:val="22"/>
              </w:rPr>
            </w:pPr>
          </w:p>
        </w:tc>
        <w:tc>
          <w:tcPr>
            <w:tcW w:w="3543" w:type="dxa"/>
            <w:tcBorders>
              <w:bottom w:val="single" w:sz="4" w:space="0" w:color="auto"/>
            </w:tcBorders>
            <w:vAlign w:val="center"/>
          </w:tcPr>
          <w:p w14:paraId="7B0E3F31" w14:textId="77777777" w:rsidR="00ED3B74" w:rsidRPr="00920D98" w:rsidRDefault="00ED3B74" w:rsidP="00A64C0F">
            <w:pPr>
              <w:jc w:val="center"/>
              <w:rPr>
                <w:rFonts w:ascii="Tahoma" w:hAnsi="Tahoma" w:cs="Tahoma"/>
                <w:sz w:val="22"/>
                <w:szCs w:val="22"/>
              </w:rPr>
            </w:pPr>
          </w:p>
        </w:tc>
      </w:tr>
      <w:tr w:rsidR="00ED3B74" w:rsidRPr="00343967" w14:paraId="1AEC6D2B" w14:textId="77777777" w:rsidTr="00A64C0F">
        <w:trPr>
          <w:trHeight w:val="70"/>
        </w:trPr>
        <w:tc>
          <w:tcPr>
            <w:tcW w:w="3420" w:type="dxa"/>
            <w:tcBorders>
              <w:top w:val="single" w:sz="4" w:space="0" w:color="auto"/>
            </w:tcBorders>
          </w:tcPr>
          <w:p w14:paraId="1BB1B5D6" w14:textId="1BE5966A" w:rsidR="00ED3B74" w:rsidRPr="00920D98" w:rsidRDefault="00ED3B74" w:rsidP="00A64C0F">
            <w:pPr>
              <w:jc w:val="center"/>
              <w:rPr>
                <w:rFonts w:ascii="Tahoma" w:hAnsi="Tahoma" w:cs="Tahoma"/>
                <w:sz w:val="22"/>
                <w:szCs w:val="22"/>
              </w:rPr>
            </w:pPr>
            <w:r w:rsidRPr="00920D98">
              <w:rPr>
                <w:rFonts w:ascii="Tahoma" w:hAnsi="Tahoma" w:cs="Tahoma"/>
                <w:sz w:val="22"/>
                <w:szCs w:val="22"/>
              </w:rPr>
              <w:t xml:space="preserve">za </w:t>
            </w:r>
            <w:r w:rsidR="000E6156" w:rsidRPr="00920D98">
              <w:rPr>
                <w:rFonts w:ascii="Tahoma" w:hAnsi="Tahoma" w:cs="Tahoma"/>
                <w:sz w:val="22"/>
                <w:szCs w:val="22"/>
              </w:rPr>
              <w:t>objednatele</w:t>
            </w:r>
          </w:p>
          <w:p w14:paraId="51C83134" w14:textId="03B45FD9" w:rsidR="00DC238A" w:rsidRPr="00920D98" w:rsidRDefault="00DC238A" w:rsidP="00A64C0F">
            <w:pPr>
              <w:jc w:val="center"/>
              <w:rPr>
                <w:rFonts w:ascii="Tahoma" w:hAnsi="Tahoma" w:cs="Tahoma"/>
                <w:sz w:val="22"/>
                <w:szCs w:val="22"/>
              </w:rPr>
            </w:pPr>
          </w:p>
          <w:p w14:paraId="1FC9B576" w14:textId="77777777" w:rsidR="00ED3B74" w:rsidRPr="00920D98" w:rsidRDefault="00ED3B74" w:rsidP="00BA475E">
            <w:pPr>
              <w:ind w:left="844" w:hanging="844"/>
              <w:jc w:val="both"/>
              <w:rPr>
                <w:rFonts w:ascii="Tahoma" w:hAnsi="Tahoma" w:cs="Tahoma"/>
                <w:i/>
                <w:color w:val="FF0000"/>
                <w:sz w:val="22"/>
                <w:szCs w:val="22"/>
              </w:rPr>
            </w:pPr>
          </w:p>
        </w:tc>
        <w:tc>
          <w:tcPr>
            <w:tcW w:w="1749" w:type="dxa"/>
            <w:vAlign w:val="center"/>
          </w:tcPr>
          <w:p w14:paraId="18432F7C" w14:textId="77777777" w:rsidR="00ED3B74" w:rsidRPr="00920D98" w:rsidRDefault="00ED3B74" w:rsidP="00A64C0F">
            <w:pPr>
              <w:jc w:val="center"/>
              <w:rPr>
                <w:rFonts w:ascii="Tahoma" w:hAnsi="Tahoma" w:cs="Tahoma"/>
                <w:sz w:val="22"/>
                <w:szCs w:val="22"/>
              </w:rPr>
            </w:pPr>
          </w:p>
        </w:tc>
        <w:tc>
          <w:tcPr>
            <w:tcW w:w="3543" w:type="dxa"/>
            <w:tcBorders>
              <w:top w:val="single" w:sz="4" w:space="0" w:color="auto"/>
            </w:tcBorders>
          </w:tcPr>
          <w:p w14:paraId="648163B0" w14:textId="35B1F678" w:rsidR="00ED3B74" w:rsidRDefault="00ED3B74" w:rsidP="00A64C0F">
            <w:pPr>
              <w:jc w:val="center"/>
              <w:rPr>
                <w:rFonts w:ascii="Tahoma" w:hAnsi="Tahoma" w:cs="Tahoma"/>
                <w:sz w:val="22"/>
                <w:szCs w:val="22"/>
              </w:rPr>
            </w:pPr>
            <w:r w:rsidRPr="00920D98">
              <w:rPr>
                <w:rFonts w:ascii="Tahoma" w:hAnsi="Tahoma" w:cs="Tahoma"/>
                <w:sz w:val="22"/>
                <w:szCs w:val="22"/>
              </w:rPr>
              <w:t xml:space="preserve">za </w:t>
            </w:r>
            <w:r w:rsidR="00961072" w:rsidRPr="00920D98">
              <w:rPr>
                <w:rFonts w:ascii="Tahoma" w:hAnsi="Tahoma" w:cs="Tahoma"/>
                <w:sz w:val="22"/>
                <w:szCs w:val="22"/>
              </w:rPr>
              <w:t>zhotovitele</w:t>
            </w:r>
          </w:p>
          <w:p w14:paraId="0749238D" w14:textId="77777777" w:rsidR="00DC238A" w:rsidRPr="00343967" w:rsidRDefault="00DC238A" w:rsidP="00A64C0F">
            <w:pPr>
              <w:jc w:val="center"/>
              <w:rPr>
                <w:rFonts w:ascii="Tahoma" w:hAnsi="Tahoma" w:cs="Tahoma"/>
                <w:sz w:val="22"/>
                <w:szCs w:val="22"/>
              </w:rPr>
            </w:pPr>
          </w:p>
          <w:p w14:paraId="52DA4741" w14:textId="7A08910F" w:rsidR="00ED3B74" w:rsidRPr="00BA475E" w:rsidRDefault="00ED3B74" w:rsidP="00A64C0F">
            <w:pPr>
              <w:jc w:val="center"/>
              <w:rPr>
                <w:rFonts w:ascii="Tahoma" w:hAnsi="Tahoma" w:cs="Tahoma"/>
                <w:color w:val="FF0000"/>
                <w:sz w:val="22"/>
                <w:szCs w:val="22"/>
              </w:rPr>
            </w:pPr>
          </w:p>
        </w:tc>
      </w:tr>
    </w:tbl>
    <w:p w14:paraId="12459654" w14:textId="132A143F" w:rsidR="005C49E4" w:rsidRDefault="005C49E4">
      <w:pPr>
        <w:tabs>
          <w:tab w:val="left" w:pos="567"/>
          <w:tab w:val="left" w:pos="1701"/>
        </w:tabs>
        <w:rPr>
          <w:rFonts w:ascii="Tahoma" w:hAnsi="Tahoma" w:cs="Tahoma"/>
          <w:sz w:val="22"/>
          <w:szCs w:val="22"/>
        </w:rPr>
      </w:pPr>
    </w:p>
    <w:sectPr w:rsidR="005C49E4" w:rsidSect="00D229B7">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62566" w14:textId="77777777" w:rsidR="00E87E45" w:rsidRDefault="00E87E45">
      <w:r>
        <w:separator/>
      </w:r>
    </w:p>
    <w:p w14:paraId="5215A1FB" w14:textId="77777777" w:rsidR="00E87E45" w:rsidRDefault="00E87E45"/>
  </w:endnote>
  <w:endnote w:type="continuationSeparator" w:id="0">
    <w:p w14:paraId="03868020" w14:textId="77777777" w:rsidR="00E87E45" w:rsidRDefault="00E87E45">
      <w:r>
        <w:continuationSeparator/>
      </w:r>
    </w:p>
    <w:p w14:paraId="59EDED31" w14:textId="77777777" w:rsidR="00E87E45" w:rsidRDefault="00E87E45"/>
  </w:endnote>
  <w:endnote w:type="continuationNotice" w:id="1">
    <w:p w14:paraId="09B12E6C" w14:textId="77777777" w:rsidR="00E87E45" w:rsidRDefault="00E87E45"/>
    <w:p w14:paraId="6D4EA6A5" w14:textId="77777777" w:rsidR="00E87E45" w:rsidRDefault="00E87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2FAF6" w14:textId="77777777" w:rsidR="00502859" w:rsidRDefault="00502859" w:rsidP="00502859">
    <w:pPr>
      <w:rPr>
        <w:sz w:val="18"/>
        <w:szCs w:val="18"/>
      </w:rPr>
    </w:pPr>
  </w:p>
  <w:p w14:paraId="26F8CE7B" w14:textId="5B928030" w:rsidR="00B27B7B" w:rsidRPr="003050BC" w:rsidRDefault="00B27B7B" w:rsidP="00B27B7B">
    <w:pPr>
      <w:pStyle w:val="Zpat"/>
      <w:rPr>
        <w:rFonts w:ascii="Tahoma" w:hAnsi="Tahoma" w:cs="Tahoma"/>
        <w:iCs/>
        <w:sz w:val="16"/>
        <w:szCs w:val="16"/>
        <w:lang w:val="cs-CZ"/>
      </w:rPr>
    </w:pPr>
    <w:r w:rsidRPr="00897F5D">
      <w:rPr>
        <w:rFonts w:ascii="Tahoma" w:hAnsi="Tahoma" w:cs="Tahoma"/>
        <w:iCs/>
        <w:sz w:val="20"/>
        <w:szCs w:val="20"/>
        <w:lang w:val="cs-CZ"/>
      </w:rPr>
      <w:tab/>
    </w:r>
    <w:r w:rsidRPr="00897F5D">
      <w:rPr>
        <w:rFonts w:ascii="Tahoma" w:hAnsi="Tahoma" w:cs="Tahoma"/>
        <w:iCs/>
        <w:sz w:val="20"/>
        <w:szCs w:val="20"/>
        <w:lang w:val="cs-CZ"/>
      </w:rPr>
      <w:tab/>
    </w:r>
    <w:r w:rsidRPr="00897F5D">
      <w:rPr>
        <w:rFonts w:ascii="Tahoma" w:hAnsi="Tahoma" w:cs="Tahoma"/>
        <w:sz w:val="20"/>
        <w:szCs w:val="20"/>
      </w:rPr>
      <w:fldChar w:fldCharType="begin"/>
    </w:r>
    <w:r w:rsidRPr="00897F5D">
      <w:rPr>
        <w:rFonts w:ascii="Tahoma" w:hAnsi="Tahoma" w:cs="Tahoma"/>
        <w:sz w:val="20"/>
        <w:szCs w:val="20"/>
      </w:rPr>
      <w:instrText>PAGE   \* MERGEFORMAT</w:instrText>
    </w:r>
    <w:r w:rsidRPr="00897F5D">
      <w:rPr>
        <w:rFonts w:ascii="Tahoma" w:hAnsi="Tahoma" w:cs="Tahoma"/>
        <w:sz w:val="20"/>
        <w:szCs w:val="20"/>
      </w:rPr>
      <w:fldChar w:fldCharType="separate"/>
    </w:r>
    <w:r w:rsidR="002E60ED" w:rsidRPr="002E60ED">
      <w:rPr>
        <w:rFonts w:ascii="Tahoma" w:hAnsi="Tahoma" w:cs="Tahoma"/>
        <w:noProof/>
        <w:sz w:val="20"/>
        <w:szCs w:val="20"/>
        <w:lang w:val="cs-CZ"/>
      </w:rPr>
      <w:t>2</w:t>
    </w:r>
    <w:r w:rsidRPr="00897F5D">
      <w:rPr>
        <w:rFonts w:ascii="Tahoma" w:hAnsi="Tahoma" w:cs="Tahoma"/>
        <w:sz w:val="20"/>
        <w:szCs w:val="20"/>
      </w:rPr>
      <w:fldChar w:fldCharType="end"/>
    </w:r>
  </w:p>
  <w:p w14:paraId="63C4BC06" w14:textId="77777777" w:rsidR="00B334F4" w:rsidRDefault="00B334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95F6A" w14:textId="77777777" w:rsidR="00E87E45" w:rsidRDefault="00E87E45">
      <w:r>
        <w:separator/>
      </w:r>
    </w:p>
    <w:p w14:paraId="153E6CE8" w14:textId="77777777" w:rsidR="00E87E45" w:rsidRDefault="00E87E45"/>
  </w:footnote>
  <w:footnote w:type="continuationSeparator" w:id="0">
    <w:p w14:paraId="601E5C25" w14:textId="77777777" w:rsidR="00E87E45" w:rsidRDefault="00E87E45">
      <w:r>
        <w:continuationSeparator/>
      </w:r>
    </w:p>
    <w:p w14:paraId="07C1E584" w14:textId="77777777" w:rsidR="00E87E45" w:rsidRDefault="00E87E45"/>
  </w:footnote>
  <w:footnote w:type="continuationNotice" w:id="1">
    <w:p w14:paraId="5F7FB4E2" w14:textId="77777777" w:rsidR="00E87E45" w:rsidRDefault="00E87E45"/>
    <w:p w14:paraId="414B28C1" w14:textId="77777777" w:rsidR="00E87E45" w:rsidRDefault="00E87E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1735"/>
    <w:multiLevelType w:val="hybridMultilevel"/>
    <w:tmpl w:val="31B4122C"/>
    <w:lvl w:ilvl="0" w:tplc="6B806CF4">
      <w:start w:val="4"/>
      <w:numFmt w:val="decimal"/>
      <w:lvlText w:val="%1."/>
      <w:lvlJc w:val="left"/>
      <w:pPr>
        <w:ind w:left="720" w:hanging="360"/>
      </w:pPr>
    </w:lvl>
    <w:lvl w:ilvl="1" w:tplc="5F82610A">
      <w:start w:val="1"/>
      <w:numFmt w:val="lowerLetter"/>
      <w:lvlText w:val="%2."/>
      <w:lvlJc w:val="left"/>
      <w:pPr>
        <w:ind w:left="1440" w:hanging="360"/>
      </w:pPr>
    </w:lvl>
    <w:lvl w:ilvl="2" w:tplc="1A24286E">
      <w:start w:val="1"/>
      <w:numFmt w:val="lowerRoman"/>
      <w:lvlText w:val="%3."/>
      <w:lvlJc w:val="right"/>
      <w:pPr>
        <w:ind w:left="2160" w:hanging="180"/>
      </w:pPr>
    </w:lvl>
    <w:lvl w:ilvl="3" w:tplc="49BE9320">
      <w:start w:val="1"/>
      <w:numFmt w:val="decimal"/>
      <w:lvlText w:val="%4."/>
      <w:lvlJc w:val="left"/>
      <w:pPr>
        <w:ind w:left="2880" w:hanging="360"/>
      </w:pPr>
    </w:lvl>
    <w:lvl w:ilvl="4" w:tplc="CAC6A814">
      <w:start w:val="1"/>
      <w:numFmt w:val="lowerLetter"/>
      <w:lvlText w:val="%5."/>
      <w:lvlJc w:val="left"/>
      <w:pPr>
        <w:ind w:left="3600" w:hanging="360"/>
      </w:pPr>
    </w:lvl>
    <w:lvl w:ilvl="5" w:tplc="76982676">
      <w:start w:val="1"/>
      <w:numFmt w:val="lowerRoman"/>
      <w:lvlText w:val="%6."/>
      <w:lvlJc w:val="right"/>
      <w:pPr>
        <w:ind w:left="4320" w:hanging="180"/>
      </w:pPr>
    </w:lvl>
    <w:lvl w:ilvl="6" w:tplc="D042E9D2">
      <w:start w:val="1"/>
      <w:numFmt w:val="decimal"/>
      <w:lvlText w:val="%7."/>
      <w:lvlJc w:val="left"/>
      <w:pPr>
        <w:ind w:left="5040" w:hanging="360"/>
      </w:pPr>
    </w:lvl>
    <w:lvl w:ilvl="7" w:tplc="CA1ABAA6">
      <w:start w:val="1"/>
      <w:numFmt w:val="lowerLetter"/>
      <w:lvlText w:val="%8."/>
      <w:lvlJc w:val="left"/>
      <w:pPr>
        <w:ind w:left="5760" w:hanging="360"/>
      </w:pPr>
    </w:lvl>
    <w:lvl w:ilvl="8" w:tplc="24426CC8">
      <w:start w:val="1"/>
      <w:numFmt w:val="lowerRoman"/>
      <w:lvlText w:val="%9."/>
      <w:lvlJc w:val="right"/>
      <w:pPr>
        <w:ind w:left="6480" w:hanging="180"/>
      </w:pPr>
    </w:lvl>
  </w:abstractNum>
  <w:abstractNum w:abstractNumId="1"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7673E3"/>
    <w:multiLevelType w:val="hybridMultilevel"/>
    <w:tmpl w:val="41E41776"/>
    <w:lvl w:ilvl="0" w:tplc="04050001">
      <w:start w:val="1"/>
      <w:numFmt w:val="bullet"/>
      <w:lvlText w:val=""/>
      <w:lvlJc w:val="left"/>
      <w:pPr>
        <w:ind w:left="360" w:hanging="360"/>
      </w:pPr>
      <w:rPr>
        <w:rFonts w:ascii="Symbol" w:hAnsi="Symbol" w:hint="default"/>
        <w:b w:val="0"/>
        <w:i w:val="0"/>
        <w:sz w:val="22"/>
        <w:szCs w:val="22"/>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15:restartNumberingAfterBreak="0">
    <w:nsid w:val="1163F841"/>
    <w:multiLevelType w:val="hybridMultilevel"/>
    <w:tmpl w:val="F1B2EE6A"/>
    <w:lvl w:ilvl="0" w:tplc="1B04CC28">
      <w:start w:val="3"/>
      <w:numFmt w:val="decimal"/>
      <w:lvlText w:val="%1."/>
      <w:lvlJc w:val="left"/>
      <w:pPr>
        <w:ind w:left="720" w:hanging="360"/>
      </w:pPr>
    </w:lvl>
    <w:lvl w:ilvl="1" w:tplc="D6D6629A">
      <w:start w:val="1"/>
      <w:numFmt w:val="lowerLetter"/>
      <w:lvlText w:val="%2."/>
      <w:lvlJc w:val="left"/>
      <w:pPr>
        <w:ind w:left="1440" w:hanging="360"/>
      </w:pPr>
    </w:lvl>
    <w:lvl w:ilvl="2" w:tplc="443884B4">
      <w:start w:val="1"/>
      <w:numFmt w:val="lowerRoman"/>
      <w:lvlText w:val="%3."/>
      <w:lvlJc w:val="right"/>
      <w:pPr>
        <w:ind w:left="2160" w:hanging="180"/>
      </w:pPr>
    </w:lvl>
    <w:lvl w:ilvl="3" w:tplc="67C20CEE">
      <w:start w:val="1"/>
      <w:numFmt w:val="decimal"/>
      <w:lvlText w:val="%4."/>
      <w:lvlJc w:val="left"/>
      <w:pPr>
        <w:ind w:left="2880" w:hanging="360"/>
      </w:pPr>
    </w:lvl>
    <w:lvl w:ilvl="4" w:tplc="44AC04BE">
      <w:start w:val="1"/>
      <w:numFmt w:val="lowerLetter"/>
      <w:lvlText w:val="%5."/>
      <w:lvlJc w:val="left"/>
      <w:pPr>
        <w:ind w:left="3600" w:hanging="360"/>
      </w:pPr>
    </w:lvl>
    <w:lvl w:ilvl="5" w:tplc="2D9ACF94">
      <w:start w:val="1"/>
      <w:numFmt w:val="lowerRoman"/>
      <w:lvlText w:val="%6."/>
      <w:lvlJc w:val="right"/>
      <w:pPr>
        <w:ind w:left="4320" w:hanging="180"/>
      </w:pPr>
    </w:lvl>
    <w:lvl w:ilvl="6" w:tplc="210E893C">
      <w:start w:val="1"/>
      <w:numFmt w:val="decimal"/>
      <w:lvlText w:val="%7."/>
      <w:lvlJc w:val="left"/>
      <w:pPr>
        <w:ind w:left="5040" w:hanging="360"/>
      </w:pPr>
    </w:lvl>
    <w:lvl w:ilvl="7" w:tplc="4280740E">
      <w:start w:val="1"/>
      <w:numFmt w:val="lowerLetter"/>
      <w:lvlText w:val="%8."/>
      <w:lvlJc w:val="left"/>
      <w:pPr>
        <w:ind w:left="5760" w:hanging="360"/>
      </w:pPr>
    </w:lvl>
    <w:lvl w:ilvl="8" w:tplc="DED66934">
      <w:start w:val="1"/>
      <w:numFmt w:val="lowerRoman"/>
      <w:lvlText w:val="%9."/>
      <w:lvlJc w:val="right"/>
      <w:pPr>
        <w:ind w:left="6480" w:hanging="180"/>
      </w:pPr>
    </w:lvl>
  </w:abstractNum>
  <w:abstractNum w:abstractNumId="5"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6"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C872B3"/>
    <w:multiLevelType w:val="hybridMultilevel"/>
    <w:tmpl w:val="3DC666AC"/>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4DC4B8D"/>
    <w:multiLevelType w:val="singleLevel"/>
    <w:tmpl w:val="540CB456"/>
    <w:lvl w:ilvl="0">
      <w:start w:val="1"/>
      <w:numFmt w:val="decimal"/>
      <w:lvlText w:val="%1."/>
      <w:lvlJc w:val="left"/>
      <w:pPr>
        <w:tabs>
          <w:tab w:val="num" w:pos="360"/>
        </w:tabs>
        <w:ind w:left="360" w:hanging="360"/>
      </w:pPr>
      <w:rPr>
        <w:rFonts w:hint="default"/>
      </w:rPr>
    </w:lvl>
  </w:abstractNum>
  <w:abstractNum w:abstractNumId="1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9D51CA5"/>
    <w:multiLevelType w:val="hybridMultilevel"/>
    <w:tmpl w:val="A1500DB0"/>
    <w:lvl w:ilvl="0" w:tplc="FFFFFFFF">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C15683A"/>
    <w:multiLevelType w:val="hybridMultilevel"/>
    <w:tmpl w:val="A330DDE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A6C0A168"/>
    <w:lvl w:ilvl="0" w:tplc="9CA258D8">
      <w:start w:val="1"/>
      <w:numFmt w:val="lowerLetter"/>
      <w:lvlText w:val="%1)"/>
      <w:lvlJc w:val="left"/>
      <w:pPr>
        <w:tabs>
          <w:tab w:val="num" w:pos="360"/>
        </w:tabs>
        <w:ind w:left="360" w:hanging="360"/>
      </w:pPr>
      <w:rPr>
        <w:rFonts w:hint="default"/>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2D1FC9"/>
    <w:multiLevelType w:val="hybridMultilevel"/>
    <w:tmpl w:val="6220F6F8"/>
    <w:lvl w:ilvl="0" w:tplc="FFFFFFFF">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7">
      <w:start w:val="1"/>
      <w:numFmt w:val="lowerLetter"/>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0E3405C"/>
    <w:multiLevelType w:val="hybridMultilevel"/>
    <w:tmpl w:val="C36471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24B11A3"/>
    <w:multiLevelType w:val="hybridMultilevel"/>
    <w:tmpl w:val="A3A0ABDA"/>
    <w:lvl w:ilvl="0" w:tplc="57F27360">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3" w15:restartNumberingAfterBreak="0">
    <w:nsid w:val="33577B99"/>
    <w:multiLevelType w:val="hybridMultilevel"/>
    <w:tmpl w:val="2850D68C"/>
    <w:lvl w:ilvl="0" w:tplc="72B29C3A">
      <w:start w:val="5"/>
      <w:numFmt w:val="decimal"/>
      <w:lvlText w:val="%1."/>
      <w:lvlJc w:val="left"/>
      <w:pPr>
        <w:ind w:left="720" w:hanging="360"/>
      </w:pPr>
    </w:lvl>
    <w:lvl w:ilvl="1" w:tplc="CA3C1E20">
      <w:start w:val="1"/>
      <w:numFmt w:val="lowerLetter"/>
      <w:lvlText w:val="%2."/>
      <w:lvlJc w:val="left"/>
      <w:pPr>
        <w:ind w:left="1440" w:hanging="360"/>
      </w:pPr>
    </w:lvl>
    <w:lvl w:ilvl="2" w:tplc="2994584C">
      <w:start w:val="1"/>
      <w:numFmt w:val="lowerRoman"/>
      <w:lvlText w:val="%3."/>
      <w:lvlJc w:val="right"/>
      <w:pPr>
        <w:ind w:left="2160" w:hanging="180"/>
      </w:pPr>
    </w:lvl>
    <w:lvl w:ilvl="3" w:tplc="C96A9222">
      <w:start w:val="1"/>
      <w:numFmt w:val="decimal"/>
      <w:lvlText w:val="%4."/>
      <w:lvlJc w:val="left"/>
      <w:pPr>
        <w:ind w:left="2880" w:hanging="360"/>
      </w:pPr>
    </w:lvl>
    <w:lvl w:ilvl="4" w:tplc="B9E04570">
      <w:start w:val="1"/>
      <w:numFmt w:val="lowerLetter"/>
      <w:lvlText w:val="%5."/>
      <w:lvlJc w:val="left"/>
      <w:pPr>
        <w:ind w:left="3600" w:hanging="360"/>
      </w:pPr>
    </w:lvl>
    <w:lvl w:ilvl="5" w:tplc="6AB06494">
      <w:start w:val="1"/>
      <w:numFmt w:val="lowerRoman"/>
      <w:lvlText w:val="%6."/>
      <w:lvlJc w:val="right"/>
      <w:pPr>
        <w:ind w:left="4320" w:hanging="180"/>
      </w:pPr>
    </w:lvl>
    <w:lvl w:ilvl="6" w:tplc="093A4F30">
      <w:start w:val="1"/>
      <w:numFmt w:val="decimal"/>
      <w:lvlText w:val="%7."/>
      <w:lvlJc w:val="left"/>
      <w:pPr>
        <w:ind w:left="5040" w:hanging="360"/>
      </w:pPr>
    </w:lvl>
    <w:lvl w:ilvl="7" w:tplc="7570B230">
      <w:start w:val="1"/>
      <w:numFmt w:val="lowerLetter"/>
      <w:lvlText w:val="%8."/>
      <w:lvlJc w:val="left"/>
      <w:pPr>
        <w:ind w:left="5760" w:hanging="360"/>
      </w:pPr>
    </w:lvl>
    <w:lvl w:ilvl="8" w:tplc="69A686F6">
      <w:start w:val="1"/>
      <w:numFmt w:val="lowerRoman"/>
      <w:lvlText w:val="%9."/>
      <w:lvlJc w:val="right"/>
      <w:pPr>
        <w:ind w:left="6480" w:hanging="180"/>
      </w:pPr>
    </w:lvl>
  </w:abstractNum>
  <w:abstractNum w:abstractNumId="24" w15:restartNumberingAfterBreak="0">
    <w:nsid w:val="36A51AE1"/>
    <w:multiLevelType w:val="singleLevel"/>
    <w:tmpl w:val="7C9E3E7C"/>
    <w:lvl w:ilvl="0">
      <w:start w:val="1"/>
      <w:numFmt w:val="decimal"/>
      <w:lvlText w:val="%1."/>
      <w:lvlJc w:val="left"/>
      <w:pPr>
        <w:tabs>
          <w:tab w:val="num" w:pos="360"/>
        </w:tabs>
        <w:ind w:left="360" w:hanging="360"/>
      </w:pPr>
      <w:rPr>
        <w:i w:val="0"/>
      </w:rPr>
    </w:lvl>
  </w:abstractNum>
  <w:abstractNum w:abstractNumId="25" w15:restartNumberingAfterBreak="0">
    <w:nsid w:val="372B2A84"/>
    <w:multiLevelType w:val="hybridMultilevel"/>
    <w:tmpl w:val="6AF0DEC2"/>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432B18F0"/>
    <w:multiLevelType w:val="hybridMultilevel"/>
    <w:tmpl w:val="099E77F6"/>
    <w:lvl w:ilvl="0" w:tplc="04050017">
      <w:start w:val="1"/>
      <w:numFmt w:val="lowerLetter"/>
      <w:lvlText w:val="%1)"/>
      <w:lvlJc w:val="left"/>
      <w:pPr>
        <w:tabs>
          <w:tab w:val="num" w:pos="717"/>
        </w:tabs>
        <w:ind w:left="697" w:hanging="340"/>
      </w:pPr>
      <w:rPr>
        <w:rFonts w:hint="default"/>
      </w:rPr>
    </w:lvl>
    <w:lvl w:ilvl="1" w:tplc="FFFFFFFF">
      <w:start w:val="1"/>
      <w:numFmt w:val="lowerLetter"/>
      <w:lvlText w:val="%2)"/>
      <w:lvlJc w:val="left"/>
      <w:pPr>
        <w:tabs>
          <w:tab w:val="num" w:pos="1797"/>
        </w:tabs>
        <w:ind w:left="1797" w:hanging="360"/>
      </w:pPr>
      <w:rPr>
        <w:rFonts w:hint="default"/>
      </w:rPr>
    </w:lvl>
    <w:lvl w:ilvl="2" w:tplc="FFFFFFFF" w:tentative="1">
      <w:start w:val="1"/>
      <w:numFmt w:val="lowerRoman"/>
      <w:lvlText w:val="%3."/>
      <w:lvlJc w:val="right"/>
      <w:pPr>
        <w:tabs>
          <w:tab w:val="num" w:pos="2517"/>
        </w:tabs>
        <w:ind w:left="2517" w:hanging="180"/>
      </w:p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28"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AA01274"/>
    <w:multiLevelType w:val="multilevel"/>
    <w:tmpl w:val="185E1244"/>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3" w15:restartNumberingAfterBreak="0">
    <w:nsid w:val="4D527AA0"/>
    <w:multiLevelType w:val="hybridMultilevel"/>
    <w:tmpl w:val="35AA3B88"/>
    <w:lvl w:ilvl="0" w:tplc="FFFFFFFF">
      <w:start w:val="1"/>
      <w:numFmt w:val="lowerLetter"/>
      <w:lvlText w:val="%1)"/>
      <w:lvlJc w:val="left"/>
      <w:pPr>
        <w:tabs>
          <w:tab w:val="num" w:pos="1429"/>
        </w:tabs>
        <w:ind w:left="1429" w:hanging="360"/>
      </w:pPr>
      <w:rPr>
        <w:rFonts w:hint="default"/>
        <w:b w:val="0"/>
        <w:i w:val="0"/>
        <w:sz w:val="24"/>
      </w:rPr>
    </w:lvl>
    <w:lvl w:ilvl="1" w:tplc="1944B58A">
      <w:start w:val="1"/>
      <w:numFmt w:val="decimal"/>
      <w:lvlText w:val="%2."/>
      <w:lvlJc w:val="left"/>
      <w:pPr>
        <w:tabs>
          <w:tab w:val="num" w:pos="2149"/>
        </w:tabs>
        <w:ind w:left="2149" w:hanging="360"/>
      </w:pPr>
      <w:rPr>
        <w:rFonts w:hint="default"/>
        <w:b w:val="0"/>
        <w:bCs/>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5" w15:restartNumberingAfterBreak="0">
    <w:nsid w:val="517073E8"/>
    <w:multiLevelType w:val="hybridMultilevel"/>
    <w:tmpl w:val="A0FEC68E"/>
    <w:lvl w:ilvl="0" w:tplc="9D88175C">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20736D"/>
    <w:multiLevelType w:val="hybridMultilevel"/>
    <w:tmpl w:val="68142246"/>
    <w:lvl w:ilvl="0" w:tplc="628AB5BE">
      <w:start w:val="2"/>
      <w:numFmt w:val="decimal"/>
      <w:lvlText w:val="%1."/>
      <w:lvlJc w:val="left"/>
      <w:pPr>
        <w:ind w:left="720" w:hanging="360"/>
      </w:pPr>
    </w:lvl>
    <w:lvl w:ilvl="1" w:tplc="E7BA551A">
      <w:start w:val="1"/>
      <w:numFmt w:val="lowerLetter"/>
      <w:lvlText w:val="%2."/>
      <w:lvlJc w:val="left"/>
      <w:pPr>
        <w:ind w:left="1440" w:hanging="360"/>
      </w:pPr>
    </w:lvl>
    <w:lvl w:ilvl="2" w:tplc="45847024">
      <w:start w:val="1"/>
      <w:numFmt w:val="lowerRoman"/>
      <w:lvlText w:val="%3."/>
      <w:lvlJc w:val="right"/>
      <w:pPr>
        <w:ind w:left="2160" w:hanging="180"/>
      </w:pPr>
    </w:lvl>
    <w:lvl w:ilvl="3" w:tplc="7BB43ABC">
      <w:start w:val="1"/>
      <w:numFmt w:val="decimal"/>
      <w:lvlText w:val="%4."/>
      <w:lvlJc w:val="left"/>
      <w:pPr>
        <w:ind w:left="2880" w:hanging="360"/>
      </w:pPr>
    </w:lvl>
    <w:lvl w:ilvl="4" w:tplc="CB2603B4">
      <w:start w:val="1"/>
      <w:numFmt w:val="lowerLetter"/>
      <w:lvlText w:val="%5."/>
      <w:lvlJc w:val="left"/>
      <w:pPr>
        <w:ind w:left="3600" w:hanging="360"/>
      </w:pPr>
    </w:lvl>
    <w:lvl w:ilvl="5" w:tplc="72780544">
      <w:start w:val="1"/>
      <w:numFmt w:val="lowerRoman"/>
      <w:lvlText w:val="%6."/>
      <w:lvlJc w:val="right"/>
      <w:pPr>
        <w:ind w:left="4320" w:hanging="180"/>
      </w:pPr>
    </w:lvl>
    <w:lvl w:ilvl="6" w:tplc="79CE410A">
      <w:start w:val="1"/>
      <w:numFmt w:val="decimal"/>
      <w:lvlText w:val="%7."/>
      <w:lvlJc w:val="left"/>
      <w:pPr>
        <w:ind w:left="5040" w:hanging="360"/>
      </w:pPr>
    </w:lvl>
    <w:lvl w:ilvl="7" w:tplc="8F54F110">
      <w:start w:val="1"/>
      <w:numFmt w:val="lowerLetter"/>
      <w:lvlText w:val="%8."/>
      <w:lvlJc w:val="left"/>
      <w:pPr>
        <w:ind w:left="5760" w:hanging="360"/>
      </w:pPr>
    </w:lvl>
    <w:lvl w:ilvl="8" w:tplc="A9DABA5C">
      <w:start w:val="1"/>
      <w:numFmt w:val="lowerRoman"/>
      <w:lvlText w:val="%9."/>
      <w:lvlJc w:val="right"/>
      <w:pPr>
        <w:ind w:left="6480" w:hanging="180"/>
      </w:pPr>
    </w:lvl>
  </w:abstractNum>
  <w:abstractNum w:abstractNumId="37"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6C2312"/>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697AC8C"/>
    <w:multiLevelType w:val="hybridMultilevel"/>
    <w:tmpl w:val="6B7C02AC"/>
    <w:lvl w:ilvl="0" w:tplc="CF881844">
      <w:start w:val="1"/>
      <w:numFmt w:val="decimal"/>
      <w:lvlText w:val="%1."/>
      <w:lvlJc w:val="left"/>
      <w:pPr>
        <w:ind w:left="720" w:hanging="360"/>
      </w:pPr>
    </w:lvl>
    <w:lvl w:ilvl="1" w:tplc="4F90B55E">
      <w:start w:val="1"/>
      <w:numFmt w:val="lowerLetter"/>
      <w:lvlText w:val="%2."/>
      <w:lvlJc w:val="left"/>
      <w:pPr>
        <w:ind w:left="1440" w:hanging="360"/>
      </w:pPr>
    </w:lvl>
    <w:lvl w:ilvl="2" w:tplc="53A0836E">
      <w:start w:val="1"/>
      <w:numFmt w:val="lowerRoman"/>
      <w:lvlText w:val="%3."/>
      <w:lvlJc w:val="right"/>
      <w:pPr>
        <w:ind w:left="2160" w:hanging="180"/>
      </w:pPr>
    </w:lvl>
    <w:lvl w:ilvl="3" w:tplc="9DA664B8">
      <w:start w:val="1"/>
      <w:numFmt w:val="decimal"/>
      <w:lvlText w:val="%4."/>
      <w:lvlJc w:val="left"/>
      <w:pPr>
        <w:ind w:left="2880" w:hanging="360"/>
      </w:pPr>
    </w:lvl>
    <w:lvl w:ilvl="4" w:tplc="52D2C4C0">
      <w:start w:val="1"/>
      <w:numFmt w:val="lowerLetter"/>
      <w:lvlText w:val="%5."/>
      <w:lvlJc w:val="left"/>
      <w:pPr>
        <w:ind w:left="3600" w:hanging="360"/>
      </w:pPr>
    </w:lvl>
    <w:lvl w:ilvl="5" w:tplc="8A7AF292">
      <w:start w:val="1"/>
      <w:numFmt w:val="lowerRoman"/>
      <w:lvlText w:val="%6."/>
      <w:lvlJc w:val="right"/>
      <w:pPr>
        <w:ind w:left="4320" w:hanging="180"/>
      </w:pPr>
    </w:lvl>
    <w:lvl w:ilvl="6" w:tplc="8506B4A6">
      <w:start w:val="1"/>
      <w:numFmt w:val="decimal"/>
      <w:lvlText w:val="%7."/>
      <w:lvlJc w:val="left"/>
      <w:pPr>
        <w:ind w:left="5040" w:hanging="360"/>
      </w:pPr>
    </w:lvl>
    <w:lvl w:ilvl="7" w:tplc="B276E602">
      <w:start w:val="1"/>
      <w:numFmt w:val="lowerLetter"/>
      <w:lvlText w:val="%8."/>
      <w:lvlJc w:val="left"/>
      <w:pPr>
        <w:ind w:left="5760" w:hanging="360"/>
      </w:pPr>
    </w:lvl>
    <w:lvl w:ilvl="8" w:tplc="5E928DB2">
      <w:start w:val="1"/>
      <w:numFmt w:val="lowerRoman"/>
      <w:lvlText w:val="%9."/>
      <w:lvlJc w:val="right"/>
      <w:pPr>
        <w:ind w:left="6480" w:hanging="180"/>
      </w:pPr>
    </w:lvl>
  </w:abstractNum>
  <w:abstractNum w:abstractNumId="40"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2" w15:restartNumberingAfterBreak="0">
    <w:nsid w:val="637E199B"/>
    <w:multiLevelType w:val="hybridMultilevel"/>
    <w:tmpl w:val="8E3068AE"/>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44" w15:restartNumberingAfterBreak="0">
    <w:nsid w:val="70C179CF"/>
    <w:multiLevelType w:val="hybridMultilevel"/>
    <w:tmpl w:val="F906F58E"/>
    <w:lvl w:ilvl="0" w:tplc="F788CD3A">
      <w:start w:val="1"/>
      <w:numFmt w:val="decimal"/>
      <w:lvlText w:val="%1."/>
      <w:lvlJc w:val="left"/>
      <w:pPr>
        <w:tabs>
          <w:tab w:val="num" w:pos="360"/>
        </w:tabs>
        <w:ind w:left="283" w:hanging="283"/>
      </w:pPr>
      <w:rPr>
        <w:b w:val="0"/>
        <w:i w:val="0"/>
      </w:rPr>
    </w:lvl>
    <w:lvl w:ilvl="1" w:tplc="AA8C6676">
      <w:start w:val="1"/>
      <w:numFmt w:val="lowerLetter"/>
      <w:lvlText w:val="%2)"/>
      <w:lvlJc w:val="left"/>
      <w:pPr>
        <w:tabs>
          <w:tab w:val="num" w:pos="1440"/>
        </w:tabs>
        <w:ind w:left="1440" w:hanging="360"/>
      </w:pPr>
    </w:lvl>
    <w:lvl w:ilvl="2" w:tplc="1C56541C">
      <w:start w:val="3"/>
      <w:numFmt w:val="bullet"/>
      <w:lvlText w:val="-"/>
      <w:lvlJc w:val="left"/>
      <w:pPr>
        <w:tabs>
          <w:tab w:val="num" w:pos="2340"/>
        </w:tabs>
        <w:ind w:left="2340" w:hanging="360"/>
      </w:pPr>
      <w:rPr>
        <w:rFonts w:ascii="Times New Roman" w:eastAsia="Times New Roman" w:hAnsi="Times New Roman" w:cs="Times New Roman" w:hint="default"/>
      </w:rPr>
    </w:lvl>
    <w:lvl w:ilvl="3" w:tplc="30348A32" w:tentative="1">
      <w:start w:val="1"/>
      <w:numFmt w:val="decimal"/>
      <w:lvlText w:val="%4."/>
      <w:lvlJc w:val="left"/>
      <w:pPr>
        <w:tabs>
          <w:tab w:val="num" w:pos="2880"/>
        </w:tabs>
        <w:ind w:left="2880" w:hanging="360"/>
      </w:pPr>
    </w:lvl>
    <w:lvl w:ilvl="4" w:tplc="24402822" w:tentative="1">
      <w:start w:val="1"/>
      <w:numFmt w:val="lowerLetter"/>
      <w:lvlText w:val="%5."/>
      <w:lvlJc w:val="left"/>
      <w:pPr>
        <w:tabs>
          <w:tab w:val="num" w:pos="3600"/>
        </w:tabs>
        <w:ind w:left="3600" w:hanging="360"/>
      </w:pPr>
    </w:lvl>
    <w:lvl w:ilvl="5" w:tplc="F4028AF8" w:tentative="1">
      <w:start w:val="1"/>
      <w:numFmt w:val="lowerRoman"/>
      <w:lvlText w:val="%6."/>
      <w:lvlJc w:val="right"/>
      <w:pPr>
        <w:tabs>
          <w:tab w:val="num" w:pos="4320"/>
        </w:tabs>
        <w:ind w:left="4320" w:hanging="180"/>
      </w:pPr>
    </w:lvl>
    <w:lvl w:ilvl="6" w:tplc="C8C23142" w:tentative="1">
      <w:start w:val="1"/>
      <w:numFmt w:val="decimal"/>
      <w:lvlText w:val="%7."/>
      <w:lvlJc w:val="left"/>
      <w:pPr>
        <w:tabs>
          <w:tab w:val="num" w:pos="5040"/>
        </w:tabs>
        <w:ind w:left="5040" w:hanging="360"/>
      </w:pPr>
    </w:lvl>
    <w:lvl w:ilvl="7" w:tplc="0AFE0830" w:tentative="1">
      <w:start w:val="1"/>
      <w:numFmt w:val="lowerLetter"/>
      <w:lvlText w:val="%8."/>
      <w:lvlJc w:val="left"/>
      <w:pPr>
        <w:tabs>
          <w:tab w:val="num" w:pos="5760"/>
        </w:tabs>
        <w:ind w:left="5760" w:hanging="360"/>
      </w:pPr>
    </w:lvl>
    <w:lvl w:ilvl="8" w:tplc="88D25EFC" w:tentative="1">
      <w:start w:val="1"/>
      <w:numFmt w:val="lowerRoman"/>
      <w:lvlText w:val="%9."/>
      <w:lvlJc w:val="right"/>
      <w:pPr>
        <w:tabs>
          <w:tab w:val="num" w:pos="6480"/>
        </w:tabs>
        <w:ind w:left="6480" w:hanging="180"/>
      </w:pPr>
    </w:lvl>
  </w:abstractNum>
  <w:abstractNum w:abstractNumId="45" w15:restartNumberingAfterBreak="0">
    <w:nsid w:val="72700BB0"/>
    <w:multiLevelType w:val="hybridMultilevel"/>
    <w:tmpl w:val="057CE17E"/>
    <w:lvl w:ilvl="0" w:tplc="04050001">
      <w:start w:val="1"/>
      <w:numFmt w:val="bullet"/>
      <w:lvlText w:val=""/>
      <w:lvlJc w:val="left"/>
      <w:pPr>
        <w:tabs>
          <w:tab w:val="num" w:pos="717"/>
        </w:tabs>
        <w:ind w:left="640" w:hanging="283"/>
      </w:pPr>
      <w:rPr>
        <w:rFonts w:ascii="Symbol" w:hAnsi="Symbol" w:hint="default"/>
        <w:b w:val="0"/>
        <w:i w:val="0"/>
      </w:rPr>
    </w:lvl>
    <w:lvl w:ilvl="1" w:tplc="FFFFFFFF">
      <w:start w:val="1"/>
      <w:numFmt w:val="lowerLetter"/>
      <w:lvlText w:val="%2)"/>
      <w:lvlJc w:val="left"/>
      <w:pPr>
        <w:tabs>
          <w:tab w:val="num" w:pos="1797"/>
        </w:tabs>
        <w:ind w:left="1797" w:hanging="360"/>
      </w:pPr>
    </w:lvl>
    <w:lvl w:ilvl="2" w:tplc="FFFFFFFF">
      <w:start w:val="3"/>
      <w:numFmt w:val="bullet"/>
      <w:lvlText w:val="-"/>
      <w:lvlJc w:val="left"/>
      <w:pPr>
        <w:tabs>
          <w:tab w:val="num" w:pos="2697"/>
        </w:tabs>
        <w:ind w:left="2697" w:hanging="360"/>
      </w:pPr>
      <w:rPr>
        <w:rFonts w:ascii="Times New Roman" w:eastAsia="Times New Roman" w:hAnsi="Times New Roman" w:cs="Times New Roman" w:hint="default"/>
      </w:r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46"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7E01BE3"/>
    <w:multiLevelType w:val="hybridMultilevel"/>
    <w:tmpl w:val="0BDAF8A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8"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CD70F69"/>
    <w:multiLevelType w:val="hybridMultilevel"/>
    <w:tmpl w:val="2B18BFAA"/>
    <w:lvl w:ilvl="0" w:tplc="FFFFFFFF">
      <w:start w:val="1"/>
      <w:numFmt w:val="lowerLetter"/>
      <w:lvlText w:val="%1)"/>
      <w:lvlJc w:val="left"/>
      <w:pPr>
        <w:ind w:left="1287" w:hanging="360"/>
      </w:pPr>
    </w:lvl>
    <w:lvl w:ilvl="1" w:tplc="0405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952126968">
    <w:abstractNumId w:val="23"/>
  </w:num>
  <w:num w:numId="2" w16cid:durableId="909121566">
    <w:abstractNumId w:val="0"/>
  </w:num>
  <w:num w:numId="3" w16cid:durableId="221407679">
    <w:abstractNumId w:val="4"/>
  </w:num>
  <w:num w:numId="4" w16cid:durableId="2016423349">
    <w:abstractNumId w:val="36"/>
  </w:num>
  <w:num w:numId="5" w16cid:durableId="502941782">
    <w:abstractNumId w:val="39"/>
  </w:num>
  <w:num w:numId="6" w16cid:durableId="1867214939">
    <w:abstractNumId w:val="22"/>
  </w:num>
  <w:num w:numId="7" w16cid:durableId="635185706">
    <w:abstractNumId w:val="46"/>
  </w:num>
  <w:num w:numId="8" w16cid:durableId="1261184322">
    <w:abstractNumId w:val="11"/>
  </w:num>
  <w:num w:numId="9" w16cid:durableId="10037573">
    <w:abstractNumId w:val="33"/>
  </w:num>
  <w:num w:numId="10" w16cid:durableId="1042287552">
    <w:abstractNumId w:val="7"/>
  </w:num>
  <w:num w:numId="11" w16cid:durableId="701321805">
    <w:abstractNumId w:val="3"/>
  </w:num>
  <w:num w:numId="12" w16cid:durableId="1410157950">
    <w:abstractNumId w:val="24"/>
  </w:num>
  <w:num w:numId="13" w16cid:durableId="2092697032">
    <w:abstractNumId w:val="44"/>
  </w:num>
  <w:num w:numId="14" w16cid:durableId="1825462824">
    <w:abstractNumId w:val="41"/>
  </w:num>
  <w:num w:numId="15" w16cid:durableId="1335376351">
    <w:abstractNumId w:val="1"/>
  </w:num>
  <w:num w:numId="16" w16cid:durableId="675886780">
    <w:abstractNumId w:val="16"/>
  </w:num>
  <w:num w:numId="17" w16cid:durableId="662201784">
    <w:abstractNumId w:val="40"/>
  </w:num>
  <w:num w:numId="18" w16cid:durableId="1658801348">
    <w:abstractNumId w:val="38"/>
  </w:num>
  <w:num w:numId="19" w16cid:durableId="837961542">
    <w:abstractNumId w:val="35"/>
  </w:num>
  <w:num w:numId="20" w16cid:durableId="1742367369">
    <w:abstractNumId w:val="18"/>
  </w:num>
  <w:num w:numId="21" w16cid:durableId="1481771016">
    <w:abstractNumId w:val="20"/>
  </w:num>
  <w:num w:numId="22" w16cid:durableId="515967230">
    <w:abstractNumId w:val="21"/>
  </w:num>
  <w:num w:numId="23" w16cid:durableId="224611326">
    <w:abstractNumId w:val="27"/>
  </w:num>
  <w:num w:numId="24" w16cid:durableId="185605563">
    <w:abstractNumId w:val="17"/>
  </w:num>
  <w:num w:numId="25" w16cid:durableId="981815395">
    <w:abstractNumId w:val="31"/>
  </w:num>
  <w:num w:numId="26" w16cid:durableId="585041750">
    <w:abstractNumId w:val="5"/>
  </w:num>
  <w:num w:numId="27" w16cid:durableId="46808619">
    <w:abstractNumId w:val="25"/>
  </w:num>
  <w:num w:numId="28" w16cid:durableId="1951087012">
    <w:abstractNumId w:val="26"/>
  </w:num>
  <w:num w:numId="29" w16cid:durableId="982655207">
    <w:abstractNumId w:val="28"/>
  </w:num>
  <w:num w:numId="30" w16cid:durableId="1052459591">
    <w:abstractNumId w:val="37"/>
  </w:num>
  <w:num w:numId="31" w16cid:durableId="2090345604">
    <w:abstractNumId w:val="32"/>
  </w:num>
  <w:num w:numId="32" w16cid:durableId="189802794">
    <w:abstractNumId w:val="12"/>
  </w:num>
  <w:num w:numId="33" w16cid:durableId="771827103">
    <w:abstractNumId w:val="29"/>
  </w:num>
  <w:num w:numId="34" w16cid:durableId="67533091">
    <w:abstractNumId w:val="45"/>
  </w:num>
  <w:num w:numId="35" w16cid:durableId="1406803017">
    <w:abstractNumId w:val="34"/>
  </w:num>
  <w:num w:numId="36" w16cid:durableId="1981878758">
    <w:abstractNumId w:val="30"/>
  </w:num>
  <w:num w:numId="37" w16cid:durableId="926772334">
    <w:abstractNumId w:val="8"/>
  </w:num>
  <w:num w:numId="38" w16cid:durableId="1688018076">
    <w:abstractNumId w:val="6"/>
  </w:num>
  <w:num w:numId="39" w16cid:durableId="213468212">
    <w:abstractNumId w:val="14"/>
  </w:num>
  <w:num w:numId="40" w16cid:durableId="1917206360">
    <w:abstractNumId w:val="13"/>
  </w:num>
  <w:num w:numId="41" w16cid:durableId="645208833">
    <w:abstractNumId w:val="2"/>
  </w:num>
  <w:num w:numId="42" w16cid:durableId="250042679">
    <w:abstractNumId w:val="43"/>
  </w:num>
  <w:num w:numId="43" w16cid:durableId="850920776">
    <w:abstractNumId w:val="42"/>
  </w:num>
  <w:num w:numId="44" w16cid:durableId="2139643468">
    <w:abstractNumId w:val="48"/>
  </w:num>
  <w:num w:numId="45" w16cid:durableId="232472097">
    <w:abstractNumId w:val="19"/>
  </w:num>
  <w:num w:numId="46" w16cid:durableId="1612931048">
    <w:abstractNumId w:val="9"/>
  </w:num>
  <w:num w:numId="47" w16cid:durableId="1951625787">
    <w:abstractNumId w:val="49"/>
  </w:num>
  <w:num w:numId="48" w16cid:durableId="688333568">
    <w:abstractNumId w:val="10"/>
  </w:num>
  <w:num w:numId="49" w16cid:durableId="2073455096">
    <w:abstractNumId w:val="15"/>
  </w:num>
  <w:num w:numId="50" w16cid:durableId="535974289">
    <w:abstractNumId w:val="4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activeWritingStyle w:appName="MSWord" w:lang="cs-CZ" w:vendorID="64" w:dllVersion="4096"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20"/>
  <w:displayHorizont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006D6"/>
    <w:rsid w:val="0000071B"/>
    <w:rsid w:val="0000087C"/>
    <w:rsid w:val="000018EA"/>
    <w:rsid w:val="00001C66"/>
    <w:rsid w:val="00003A08"/>
    <w:rsid w:val="00004269"/>
    <w:rsid w:val="0000744E"/>
    <w:rsid w:val="00010BE2"/>
    <w:rsid w:val="00010D71"/>
    <w:rsid w:val="0001119C"/>
    <w:rsid w:val="000119F9"/>
    <w:rsid w:val="00011ED7"/>
    <w:rsid w:val="00013F52"/>
    <w:rsid w:val="00014A79"/>
    <w:rsid w:val="000150EC"/>
    <w:rsid w:val="0001592E"/>
    <w:rsid w:val="00016C56"/>
    <w:rsid w:val="000170A0"/>
    <w:rsid w:val="0001726A"/>
    <w:rsid w:val="000172B7"/>
    <w:rsid w:val="00020198"/>
    <w:rsid w:val="00020758"/>
    <w:rsid w:val="00020937"/>
    <w:rsid w:val="00021A49"/>
    <w:rsid w:val="00022A4C"/>
    <w:rsid w:val="000247F0"/>
    <w:rsid w:val="00025374"/>
    <w:rsid w:val="00026EE7"/>
    <w:rsid w:val="00027370"/>
    <w:rsid w:val="00027B82"/>
    <w:rsid w:val="0003061C"/>
    <w:rsid w:val="00030D26"/>
    <w:rsid w:val="00031184"/>
    <w:rsid w:val="00031F76"/>
    <w:rsid w:val="000327BF"/>
    <w:rsid w:val="00032804"/>
    <w:rsid w:val="00032D84"/>
    <w:rsid w:val="0003348E"/>
    <w:rsid w:val="000335CE"/>
    <w:rsid w:val="00035299"/>
    <w:rsid w:val="00036612"/>
    <w:rsid w:val="00037E46"/>
    <w:rsid w:val="00041CDB"/>
    <w:rsid w:val="00041D7D"/>
    <w:rsid w:val="00044296"/>
    <w:rsid w:val="000453B7"/>
    <w:rsid w:val="000454EC"/>
    <w:rsid w:val="00046C47"/>
    <w:rsid w:val="00046E7E"/>
    <w:rsid w:val="000504CB"/>
    <w:rsid w:val="00050E2B"/>
    <w:rsid w:val="00051FB8"/>
    <w:rsid w:val="000544E9"/>
    <w:rsid w:val="00054D93"/>
    <w:rsid w:val="000550CB"/>
    <w:rsid w:val="0005531F"/>
    <w:rsid w:val="0005623D"/>
    <w:rsid w:val="0005715E"/>
    <w:rsid w:val="00062C62"/>
    <w:rsid w:val="000631F8"/>
    <w:rsid w:val="000635D0"/>
    <w:rsid w:val="00065430"/>
    <w:rsid w:val="000676D4"/>
    <w:rsid w:val="00067FE5"/>
    <w:rsid w:val="00071ACE"/>
    <w:rsid w:val="00072234"/>
    <w:rsid w:val="0007273B"/>
    <w:rsid w:val="00073707"/>
    <w:rsid w:val="000746C6"/>
    <w:rsid w:val="000769D0"/>
    <w:rsid w:val="00076A14"/>
    <w:rsid w:val="00076F88"/>
    <w:rsid w:val="00080AD0"/>
    <w:rsid w:val="00083EF4"/>
    <w:rsid w:val="00083F6A"/>
    <w:rsid w:val="00083FEA"/>
    <w:rsid w:val="00085888"/>
    <w:rsid w:val="0008703A"/>
    <w:rsid w:val="0009285F"/>
    <w:rsid w:val="00092F1C"/>
    <w:rsid w:val="000934CE"/>
    <w:rsid w:val="00093AC3"/>
    <w:rsid w:val="00095A23"/>
    <w:rsid w:val="00095D54"/>
    <w:rsid w:val="00097D83"/>
    <w:rsid w:val="000A1502"/>
    <w:rsid w:val="000A4CEB"/>
    <w:rsid w:val="000A5BBC"/>
    <w:rsid w:val="000A7B56"/>
    <w:rsid w:val="000B0100"/>
    <w:rsid w:val="000B1B62"/>
    <w:rsid w:val="000B33DD"/>
    <w:rsid w:val="000B3B0F"/>
    <w:rsid w:val="000B50CA"/>
    <w:rsid w:val="000B5C41"/>
    <w:rsid w:val="000B71CB"/>
    <w:rsid w:val="000C0271"/>
    <w:rsid w:val="000C0612"/>
    <w:rsid w:val="000C2A66"/>
    <w:rsid w:val="000C39A2"/>
    <w:rsid w:val="000C3BB5"/>
    <w:rsid w:val="000C6390"/>
    <w:rsid w:val="000D28D8"/>
    <w:rsid w:val="000D4637"/>
    <w:rsid w:val="000D619B"/>
    <w:rsid w:val="000E3353"/>
    <w:rsid w:val="000E40F3"/>
    <w:rsid w:val="000E6156"/>
    <w:rsid w:val="000F1EF5"/>
    <w:rsid w:val="000F30AB"/>
    <w:rsid w:val="000F34D8"/>
    <w:rsid w:val="000F41F3"/>
    <w:rsid w:val="000F434B"/>
    <w:rsid w:val="000F472B"/>
    <w:rsid w:val="000F47D1"/>
    <w:rsid w:val="000F4BDC"/>
    <w:rsid w:val="000F533F"/>
    <w:rsid w:val="000F6936"/>
    <w:rsid w:val="00100751"/>
    <w:rsid w:val="00101C92"/>
    <w:rsid w:val="00105657"/>
    <w:rsid w:val="00105BF5"/>
    <w:rsid w:val="001061AD"/>
    <w:rsid w:val="001062AC"/>
    <w:rsid w:val="00106E58"/>
    <w:rsid w:val="00111420"/>
    <w:rsid w:val="001137CC"/>
    <w:rsid w:val="00113DC7"/>
    <w:rsid w:val="00120C62"/>
    <w:rsid w:val="00121D20"/>
    <w:rsid w:val="001222A4"/>
    <w:rsid w:val="0012297E"/>
    <w:rsid w:val="00122C86"/>
    <w:rsid w:val="00123C4F"/>
    <w:rsid w:val="00124AF0"/>
    <w:rsid w:val="001268AA"/>
    <w:rsid w:val="00130434"/>
    <w:rsid w:val="0013206E"/>
    <w:rsid w:val="001322AB"/>
    <w:rsid w:val="00132351"/>
    <w:rsid w:val="00132F06"/>
    <w:rsid w:val="00133412"/>
    <w:rsid w:val="001335FF"/>
    <w:rsid w:val="0013376B"/>
    <w:rsid w:val="00133C80"/>
    <w:rsid w:val="00134C9F"/>
    <w:rsid w:val="00135E6D"/>
    <w:rsid w:val="00137005"/>
    <w:rsid w:val="00137797"/>
    <w:rsid w:val="001414FE"/>
    <w:rsid w:val="001421C0"/>
    <w:rsid w:val="00142FD5"/>
    <w:rsid w:val="00144548"/>
    <w:rsid w:val="00144E55"/>
    <w:rsid w:val="001451CF"/>
    <w:rsid w:val="0014792B"/>
    <w:rsid w:val="00150B5F"/>
    <w:rsid w:val="00153B22"/>
    <w:rsid w:val="001546B2"/>
    <w:rsid w:val="001546C5"/>
    <w:rsid w:val="001547D8"/>
    <w:rsid w:val="0015533B"/>
    <w:rsid w:val="00156A1E"/>
    <w:rsid w:val="00160368"/>
    <w:rsid w:val="001609A0"/>
    <w:rsid w:val="00161384"/>
    <w:rsid w:val="00162BCF"/>
    <w:rsid w:val="00162BEF"/>
    <w:rsid w:val="00162E51"/>
    <w:rsid w:val="00162EEF"/>
    <w:rsid w:val="001648A5"/>
    <w:rsid w:val="00164F77"/>
    <w:rsid w:val="001660DC"/>
    <w:rsid w:val="001701D9"/>
    <w:rsid w:val="0017060A"/>
    <w:rsid w:val="001716F1"/>
    <w:rsid w:val="00175DAD"/>
    <w:rsid w:val="00176229"/>
    <w:rsid w:val="001763AE"/>
    <w:rsid w:val="00180ED7"/>
    <w:rsid w:val="00181337"/>
    <w:rsid w:val="001817C1"/>
    <w:rsid w:val="00183697"/>
    <w:rsid w:val="00183A0E"/>
    <w:rsid w:val="00185676"/>
    <w:rsid w:val="00185916"/>
    <w:rsid w:val="00185FE7"/>
    <w:rsid w:val="0018637E"/>
    <w:rsid w:val="001907C7"/>
    <w:rsid w:val="0019147B"/>
    <w:rsid w:val="001915FD"/>
    <w:rsid w:val="00192346"/>
    <w:rsid w:val="001925DC"/>
    <w:rsid w:val="00193F13"/>
    <w:rsid w:val="0019540A"/>
    <w:rsid w:val="00197EF1"/>
    <w:rsid w:val="001A20C4"/>
    <w:rsid w:val="001A277C"/>
    <w:rsid w:val="001A3CCF"/>
    <w:rsid w:val="001A4199"/>
    <w:rsid w:val="001A42D2"/>
    <w:rsid w:val="001A492A"/>
    <w:rsid w:val="001A569A"/>
    <w:rsid w:val="001A56C2"/>
    <w:rsid w:val="001A5ADE"/>
    <w:rsid w:val="001A60BE"/>
    <w:rsid w:val="001A7A9F"/>
    <w:rsid w:val="001A7B88"/>
    <w:rsid w:val="001A7D2D"/>
    <w:rsid w:val="001B2079"/>
    <w:rsid w:val="001B3EC4"/>
    <w:rsid w:val="001B7173"/>
    <w:rsid w:val="001C01F4"/>
    <w:rsid w:val="001C0A03"/>
    <w:rsid w:val="001C28A8"/>
    <w:rsid w:val="001C3DAF"/>
    <w:rsid w:val="001C48E6"/>
    <w:rsid w:val="001C59A4"/>
    <w:rsid w:val="001C6BA1"/>
    <w:rsid w:val="001C7369"/>
    <w:rsid w:val="001D0CD7"/>
    <w:rsid w:val="001D15A1"/>
    <w:rsid w:val="001D1D81"/>
    <w:rsid w:val="001D3A63"/>
    <w:rsid w:val="001D44FB"/>
    <w:rsid w:val="001D57B2"/>
    <w:rsid w:val="001D5D67"/>
    <w:rsid w:val="001D6E00"/>
    <w:rsid w:val="001D7F21"/>
    <w:rsid w:val="001E0219"/>
    <w:rsid w:val="001E05E9"/>
    <w:rsid w:val="001E1616"/>
    <w:rsid w:val="001E210A"/>
    <w:rsid w:val="001E276F"/>
    <w:rsid w:val="001E3437"/>
    <w:rsid w:val="001E4CF9"/>
    <w:rsid w:val="001E7A5C"/>
    <w:rsid w:val="001F0669"/>
    <w:rsid w:val="001F30E9"/>
    <w:rsid w:val="001F3209"/>
    <w:rsid w:val="001F35E1"/>
    <w:rsid w:val="001F37F0"/>
    <w:rsid w:val="001F3D52"/>
    <w:rsid w:val="001F42EB"/>
    <w:rsid w:val="001F46BE"/>
    <w:rsid w:val="001F5B96"/>
    <w:rsid w:val="001F718A"/>
    <w:rsid w:val="001F7DC7"/>
    <w:rsid w:val="00202DCA"/>
    <w:rsid w:val="002046EC"/>
    <w:rsid w:val="00206DB8"/>
    <w:rsid w:val="002105B9"/>
    <w:rsid w:val="00211361"/>
    <w:rsid w:val="002124E9"/>
    <w:rsid w:val="002125E2"/>
    <w:rsid w:val="00213F78"/>
    <w:rsid w:val="00214D3E"/>
    <w:rsid w:val="00216A49"/>
    <w:rsid w:val="002170C2"/>
    <w:rsid w:val="002213D1"/>
    <w:rsid w:val="0022161D"/>
    <w:rsid w:val="00224413"/>
    <w:rsid w:val="00224445"/>
    <w:rsid w:val="002247E0"/>
    <w:rsid w:val="00227745"/>
    <w:rsid w:val="00233E95"/>
    <w:rsid w:val="00233E9E"/>
    <w:rsid w:val="002350B0"/>
    <w:rsid w:val="00235368"/>
    <w:rsid w:val="00236B09"/>
    <w:rsid w:val="00237139"/>
    <w:rsid w:val="00240517"/>
    <w:rsid w:val="00240FED"/>
    <w:rsid w:val="002503F2"/>
    <w:rsid w:val="00251D68"/>
    <w:rsid w:val="002537A0"/>
    <w:rsid w:val="00253BF6"/>
    <w:rsid w:val="0025642B"/>
    <w:rsid w:val="002569B5"/>
    <w:rsid w:val="00257AC1"/>
    <w:rsid w:val="00257DA3"/>
    <w:rsid w:val="0026003E"/>
    <w:rsid w:val="00260FD0"/>
    <w:rsid w:val="00262403"/>
    <w:rsid w:val="002646C9"/>
    <w:rsid w:val="00264B2E"/>
    <w:rsid w:val="00265D96"/>
    <w:rsid w:val="002661FF"/>
    <w:rsid w:val="002664A7"/>
    <w:rsid w:val="002667DA"/>
    <w:rsid w:val="00267255"/>
    <w:rsid w:val="002675DC"/>
    <w:rsid w:val="00267714"/>
    <w:rsid w:val="0026798C"/>
    <w:rsid w:val="00267DCF"/>
    <w:rsid w:val="00272F8A"/>
    <w:rsid w:val="00273246"/>
    <w:rsid w:val="002756A3"/>
    <w:rsid w:val="0027587D"/>
    <w:rsid w:val="002758EA"/>
    <w:rsid w:val="00277279"/>
    <w:rsid w:val="002810EA"/>
    <w:rsid w:val="002817C3"/>
    <w:rsid w:val="002829E4"/>
    <w:rsid w:val="00283F3B"/>
    <w:rsid w:val="00284DF4"/>
    <w:rsid w:val="00286C41"/>
    <w:rsid w:val="0029158F"/>
    <w:rsid w:val="00291903"/>
    <w:rsid w:val="002920BA"/>
    <w:rsid w:val="002940FA"/>
    <w:rsid w:val="002945EC"/>
    <w:rsid w:val="00296DFA"/>
    <w:rsid w:val="002A3064"/>
    <w:rsid w:val="002A430E"/>
    <w:rsid w:val="002A47FC"/>
    <w:rsid w:val="002A64BD"/>
    <w:rsid w:val="002A6DB6"/>
    <w:rsid w:val="002B1D0D"/>
    <w:rsid w:val="002B1D94"/>
    <w:rsid w:val="002B2D13"/>
    <w:rsid w:val="002B32A5"/>
    <w:rsid w:val="002B4BF4"/>
    <w:rsid w:val="002B4F9F"/>
    <w:rsid w:val="002B51BE"/>
    <w:rsid w:val="002B58E6"/>
    <w:rsid w:val="002B5E34"/>
    <w:rsid w:val="002B698D"/>
    <w:rsid w:val="002B6CBF"/>
    <w:rsid w:val="002C27BF"/>
    <w:rsid w:val="002C449A"/>
    <w:rsid w:val="002D13CF"/>
    <w:rsid w:val="002D2044"/>
    <w:rsid w:val="002D3A9E"/>
    <w:rsid w:val="002D3ECE"/>
    <w:rsid w:val="002D40B2"/>
    <w:rsid w:val="002D7090"/>
    <w:rsid w:val="002D7CF5"/>
    <w:rsid w:val="002E0EB6"/>
    <w:rsid w:val="002E15FC"/>
    <w:rsid w:val="002E37C5"/>
    <w:rsid w:val="002E4337"/>
    <w:rsid w:val="002E4775"/>
    <w:rsid w:val="002E4C9E"/>
    <w:rsid w:val="002E547D"/>
    <w:rsid w:val="002E60ED"/>
    <w:rsid w:val="002E6B65"/>
    <w:rsid w:val="002E6F67"/>
    <w:rsid w:val="002F1008"/>
    <w:rsid w:val="002F101B"/>
    <w:rsid w:val="002F2700"/>
    <w:rsid w:val="002F2D3D"/>
    <w:rsid w:val="002F474B"/>
    <w:rsid w:val="002F5AA2"/>
    <w:rsid w:val="002F6E54"/>
    <w:rsid w:val="00303950"/>
    <w:rsid w:val="0030445A"/>
    <w:rsid w:val="003050BC"/>
    <w:rsid w:val="0030607F"/>
    <w:rsid w:val="003079C5"/>
    <w:rsid w:val="00310814"/>
    <w:rsid w:val="00310C6E"/>
    <w:rsid w:val="003119E5"/>
    <w:rsid w:val="00311C41"/>
    <w:rsid w:val="00312050"/>
    <w:rsid w:val="00312432"/>
    <w:rsid w:val="00312CC7"/>
    <w:rsid w:val="00314391"/>
    <w:rsid w:val="00316191"/>
    <w:rsid w:val="00316BD7"/>
    <w:rsid w:val="00316E55"/>
    <w:rsid w:val="00317102"/>
    <w:rsid w:val="003173A9"/>
    <w:rsid w:val="003219DA"/>
    <w:rsid w:val="0032359F"/>
    <w:rsid w:val="00326CFD"/>
    <w:rsid w:val="00330FF6"/>
    <w:rsid w:val="0033100C"/>
    <w:rsid w:val="003310B3"/>
    <w:rsid w:val="00331DF2"/>
    <w:rsid w:val="0033343A"/>
    <w:rsid w:val="00333818"/>
    <w:rsid w:val="00336285"/>
    <w:rsid w:val="0033650F"/>
    <w:rsid w:val="00340B69"/>
    <w:rsid w:val="0034139E"/>
    <w:rsid w:val="00341B0D"/>
    <w:rsid w:val="003420B9"/>
    <w:rsid w:val="003430EC"/>
    <w:rsid w:val="00343DCF"/>
    <w:rsid w:val="003443C6"/>
    <w:rsid w:val="00346051"/>
    <w:rsid w:val="00347DDB"/>
    <w:rsid w:val="00351DA0"/>
    <w:rsid w:val="003522D2"/>
    <w:rsid w:val="00353DDA"/>
    <w:rsid w:val="00354383"/>
    <w:rsid w:val="00354DB6"/>
    <w:rsid w:val="00355DFC"/>
    <w:rsid w:val="0035754B"/>
    <w:rsid w:val="00360B26"/>
    <w:rsid w:val="00361281"/>
    <w:rsid w:val="003620FE"/>
    <w:rsid w:val="00362753"/>
    <w:rsid w:val="00363532"/>
    <w:rsid w:val="003636B9"/>
    <w:rsid w:val="00365952"/>
    <w:rsid w:val="00371F55"/>
    <w:rsid w:val="003720BD"/>
    <w:rsid w:val="003731AD"/>
    <w:rsid w:val="0037332E"/>
    <w:rsid w:val="003743F0"/>
    <w:rsid w:val="003767A1"/>
    <w:rsid w:val="00380361"/>
    <w:rsid w:val="00382932"/>
    <w:rsid w:val="00387004"/>
    <w:rsid w:val="003875B7"/>
    <w:rsid w:val="0039486F"/>
    <w:rsid w:val="00394E6D"/>
    <w:rsid w:val="003952CE"/>
    <w:rsid w:val="00395943"/>
    <w:rsid w:val="003975A1"/>
    <w:rsid w:val="003A02E8"/>
    <w:rsid w:val="003A2043"/>
    <w:rsid w:val="003A24FC"/>
    <w:rsid w:val="003A3450"/>
    <w:rsid w:val="003A4A5F"/>
    <w:rsid w:val="003B083A"/>
    <w:rsid w:val="003B14F8"/>
    <w:rsid w:val="003B1939"/>
    <w:rsid w:val="003B3B61"/>
    <w:rsid w:val="003B3C88"/>
    <w:rsid w:val="003B5D42"/>
    <w:rsid w:val="003B69DB"/>
    <w:rsid w:val="003C0156"/>
    <w:rsid w:val="003C0FA6"/>
    <w:rsid w:val="003C2391"/>
    <w:rsid w:val="003C555E"/>
    <w:rsid w:val="003C681C"/>
    <w:rsid w:val="003D11E2"/>
    <w:rsid w:val="003D248D"/>
    <w:rsid w:val="003D2F9C"/>
    <w:rsid w:val="003D33C9"/>
    <w:rsid w:val="003D494C"/>
    <w:rsid w:val="003E04B2"/>
    <w:rsid w:val="003E1313"/>
    <w:rsid w:val="003E17D6"/>
    <w:rsid w:val="003E27E6"/>
    <w:rsid w:val="003E342D"/>
    <w:rsid w:val="003E72F8"/>
    <w:rsid w:val="003E7905"/>
    <w:rsid w:val="003F1545"/>
    <w:rsid w:val="003F384A"/>
    <w:rsid w:val="003F3FED"/>
    <w:rsid w:val="003F681B"/>
    <w:rsid w:val="003F6DD1"/>
    <w:rsid w:val="00402A35"/>
    <w:rsid w:val="00403772"/>
    <w:rsid w:val="004039F0"/>
    <w:rsid w:val="0041056C"/>
    <w:rsid w:val="00410A99"/>
    <w:rsid w:val="0041133C"/>
    <w:rsid w:val="00412EA5"/>
    <w:rsid w:val="00413DBA"/>
    <w:rsid w:val="00414197"/>
    <w:rsid w:val="004151A2"/>
    <w:rsid w:val="00415509"/>
    <w:rsid w:val="0041761B"/>
    <w:rsid w:val="00420DE1"/>
    <w:rsid w:val="004213E5"/>
    <w:rsid w:val="004225D5"/>
    <w:rsid w:val="004227F2"/>
    <w:rsid w:val="00426C59"/>
    <w:rsid w:val="00426E68"/>
    <w:rsid w:val="00431A97"/>
    <w:rsid w:val="00432423"/>
    <w:rsid w:val="0043326F"/>
    <w:rsid w:val="00433524"/>
    <w:rsid w:val="004347C7"/>
    <w:rsid w:val="0043557E"/>
    <w:rsid w:val="00441603"/>
    <w:rsid w:val="00442B3D"/>
    <w:rsid w:val="00443DB9"/>
    <w:rsid w:val="004452A4"/>
    <w:rsid w:val="00445956"/>
    <w:rsid w:val="0044647C"/>
    <w:rsid w:val="00446BEC"/>
    <w:rsid w:val="00446C8D"/>
    <w:rsid w:val="00450714"/>
    <w:rsid w:val="00451AD9"/>
    <w:rsid w:val="00451BF4"/>
    <w:rsid w:val="00451D7D"/>
    <w:rsid w:val="004524EA"/>
    <w:rsid w:val="00452FDB"/>
    <w:rsid w:val="00453B0A"/>
    <w:rsid w:val="004553F7"/>
    <w:rsid w:val="004559CF"/>
    <w:rsid w:val="00455C9D"/>
    <w:rsid w:val="00456052"/>
    <w:rsid w:val="004561C8"/>
    <w:rsid w:val="00456E0E"/>
    <w:rsid w:val="004600B8"/>
    <w:rsid w:val="004628FD"/>
    <w:rsid w:val="00462E6C"/>
    <w:rsid w:val="004637B2"/>
    <w:rsid w:val="004638E3"/>
    <w:rsid w:val="0046406C"/>
    <w:rsid w:val="00464408"/>
    <w:rsid w:val="00465007"/>
    <w:rsid w:val="00470266"/>
    <w:rsid w:val="00470801"/>
    <w:rsid w:val="00470C34"/>
    <w:rsid w:val="0047154F"/>
    <w:rsid w:val="00471B9D"/>
    <w:rsid w:val="00471EBC"/>
    <w:rsid w:val="004724FF"/>
    <w:rsid w:val="004732E6"/>
    <w:rsid w:val="00476967"/>
    <w:rsid w:val="00480157"/>
    <w:rsid w:val="004802B7"/>
    <w:rsid w:val="0048063E"/>
    <w:rsid w:val="00480EE4"/>
    <w:rsid w:val="004815CE"/>
    <w:rsid w:val="00482260"/>
    <w:rsid w:val="004823D9"/>
    <w:rsid w:val="00482BA6"/>
    <w:rsid w:val="00483302"/>
    <w:rsid w:val="00484612"/>
    <w:rsid w:val="00491B2E"/>
    <w:rsid w:val="004929EE"/>
    <w:rsid w:val="004933A3"/>
    <w:rsid w:val="0049454D"/>
    <w:rsid w:val="00496708"/>
    <w:rsid w:val="00497134"/>
    <w:rsid w:val="004A1106"/>
    <w:rsid w:val="004A1964"/>
    <w:rsid w:val="004A1CC1"/>
    <w:rsid w:val="004A1D23"/>
    <w:rsid w:val="004A3624"/>
    <w:rsid w:val="004A3A63"/>
    <w:rsid w:val="004A645E"/>
    <w:rsid w:val="004A6BDB"/>
    <w:rsid w:val="004A7350"/>
    <w:rsid w:val="004B2FBB"/>
    <w:rsid w:val="004B4698"/>
    <w:rsid w:val="004B67B9"/>
    <w:rsid w:val="004B6A0B"/>
    <w:rsid w:val="004C0D27"/>
    <w:rsid w:val="004C1F05"/>
    <w:rsid w:val="004C4ECB"/>
    <w:rsid w:val="004C5441"/>
    <w:rsid w:val="004D0F3D"/>
    <w:rsid w:val="004D1E46"/>
    <w:rsid w:val="004D38D5"/>
    <w:rsid w:val="004D4175"/>
    <w:rsid w:val="004D45A1"/>
    <w:rsid w:val="004E12CB"/>
    <w:rsid w:val="004E308C"/>
    <w:rsid w:val="004F03E1"/>
    <w:rsid w:val="004F23F7"/>
    <w:rsid w:val="004F3663"/>
    <w:rsid w:val="004F5099"/>
    <w:rsid w:val="004F69D2"/>
    <w:rsid w:val="004F6E1D"/>
    <w:rsid w:val="004F76A6"/>
    <w:rsid w:val="00500AB4"/>
    <w:rsid w:val="00500B74"/>
    <w:rsid w:val="00501CB7"/>
    <w:rsid w:val="00502859"/>
    <w:rsid w:val="0050411F"/>
    <w:rsid w:val="00505026"/>
    <w:rsid w:val="00506E64"/>
    <w:rsid w:val="00507372"/>
    <w:rsid w:val="005107E7"/>
    <w:rsid w:val="00511F45"/>
    <w:rsid w:val="00512849"/>
    <w:rsid w:val="0051301B"/>
    <w:rsid w:val="00513AE8"/>
    <w:rsid w:val="00513E4E"/>
    <w:rsid w:val="00515F33"/>
    <w:rsid w:val="00516F77"/>
    <w:rsid w:val="00520701"/>
    <w:rsid w:val="005263CE"/>
    <w:rsid w:val="0053183D"/>
    <w:rsid w:val="00533982"/>
    <w:rsid w:val="00533AB9"/>
    <w:rsid w:val="00536B85"/>
    <w:rsid w:val="00537F67"/>
    <w:rsid w:val="00541C26"/>
    <w:rsid w:val="00542CB3"/>
    <w:rsid w:val="00543124"/>
    <w:rsid w:val="00545CC1"/>
    <w:rsid w:val="0054728A"/>
    <w:rsid w:val="00553D26"/>
    <w:rsid w:val="00555850"/>
    <w:rsid w:val="00556479"/>
    <w:rsid w:val="005564F5"/>
    <w:rsid w:val="00556844"/>
    <w:rsid w:val="00557658"/>
    <w:rsid w:val="00557C47"/>
    <w:rsid w:val="00560F68"/>
    <w:rsid w:val="00561F8E"/>
    <w:rsid w:val="00562A47"/>
    <w:rsid w:val="005632AB"/>
    <w:rsid w:val="00563D4D"/>
    <w:rsid w:val="0056429B"/>
    <w:rsid w:val="00564902"/>
    <w:rsid w:val="0056684F"/>
    <w:rsid w:val="00567320"/>
    <w:rsid w:val="00567616"/>
    <w:rsid w:val="00573BCC"/>
    <w:rsid w:val="005744CB"/>
    <w:rsid w:val="005778FB"/>
    <w:rsid w:val="0057790A"/>
    <w:rsid w:val="005811E6"/>
    <w:rsid w:val="0058205E"/>
    <w:rsid w:val="0058304C"/>
    <w:rsid w:val="005843D8"/>
    <w:rsid w:val="00586252"/>
    <w:rsid w:val="00586E55"/>
    <w:rsid w:val="005908FF"/>
    <w:rsid w:val="00591629"/>
    <w:rsid w:val="00592FA4"/>
    <w:rsid w:val="00594E15"/>
    <w:rsid w:val="00596994"/>
    <w:rsid w:val="0059703C"/>
    <w:rsid w:val="00597653"/>
    <w:rsid w:val="005A0282"/>
    <w:rsid w:val="005A0294"/>
    <w:rsid w:val="005A1382"/>
    <w:rsid w:val="005A1C4F"/>
    <w:rsid w:val="005A2F0E"/>
    <w:rsid w:val="005A32D6"/>
    <w:rsid w:val="005A6B04"/>
    <w:rsid w:val="005A7DE7"/>
    <w:rsid w:val="005B02C5"/>
    <w:rsid w:val="005B31FA"/>
    <w:rsid w:val="005B3D9C"/>
    <w:rsid w:val="005B4E43"/>
    <w:rsid w:val="005B6F6A"/>
    <w:rsid w:val="005C0C8E"/>
    <w:rsid w:val="005C0FF9"/>
    <w:rsid w:val="005C1605"/>
    <w:rsid w:val="005C23F1"/>
    <w:rsid w:val="005C4953"/>
    <w:rsid w:val="005C49E4"/>
    <w:rsid w:val="005C5FCF"/>
    <w:rsid w:val="005C63E2"/>
    <w:rsid w:val="005D30B9"/>
    <w:rsid w:val="005D3F18"/>
    <w:rsid w:val="005D4DB0"/>
    <w:rsid w:val="005D55BE"/>
    <w:rsid w:val="005D5731"/>
    <w:rsid w:val="005D5E3C"/>
    <w:rsid w:val="005D6A67"/>
    <w:rsid w:val="005E0EE3"/>
    <w:rsid w:val="005E14CB"/>
    <w:rsid w:val="005E173C"/>
    <w:rsid w:val="005E35B1"/>
    <w:rsid w:val="005E3A4B"/>
    <w:rsid w:val="005E477A"/>
    <w:rsid w:val="005E5A80"/>
    <w:rsid w:val="005E60B4"/>
    <w:rsid w:val="005E61C7"/>
    <w:rsid w:val="005E68F1"/>
    <w:rsid w:val="005F00AC"/>
    <w:rsid w:val="005F1B66"/>
    <w:rsid w:val="005F2465"/>
    <w:rsid w:val="005F3F0C"/>
    <w:rsid w:val="005F4D3E"/>
    <w:rsid w:val="005F6550"/>
    <w:rsid w:val="005F727E"/>
    <w:rsid w:val="005F72D7"/>
    <w:rsid w:val="005F7A11"/>
    <w:rsid w:val="00603396"/>
    <w:rsid w:val="00603931"/>
    <w:rsid w:val="0060480E"/>
    <w:rsid w:val="00604D09"/>
    <w:rsid w:val="006062AB"/>
    <w:rsid w:val="006079FC"/>
    <w:rsid w:val="0061005B"/>
    <w:rsid w:val="006107F7"/>
    <w:rsid w:val="00610FA3"/>
    <w:rsid w:val="00611464"/>
    <w:rsid w:val="0061321D"/>
    <w:rsid w:val="0061410C"/>
    <w:rsid w:val="00615B9A"/>
    <w:rsid w:val="00616A02"/>
    <w:rsid w:val="00617B23"/>
    <w:rsid w:val="00617BF9"/>
    <w:rsid w:val="00620189"/>
    <w:rsid w:val="00620240"/>
    <w:rsid w:val="00621F49"/>
    <w:rsid w:val="00622090"/>
    <w:rsid w:val="00623AB1"/>
    <w:rsid w:val="006249DD"/>
    <w:rsid w:val="0062510E"/>
    <w:rsid w:val="006257A6"/>
    <w:rsid w:val="00625C61"/>
    <w:rsid w:val="00626638"/>
    <w:rsid w:val="0063073E"/>
    <w:rsid w:val="0063228E"/>
    <w:rsid w:val="00632C24"/>
    <w:rsid w:val="00633DDE"/>
    <w:rsid w:val="0063436E"/>
    <w:rsid w:val="00635037"/>
    <w:rsid w:val="006359AA"/>
    <w:rsid w:val="006371FF"/>
    <w:rsid w:val="006372B9"/>
    <w:rsid w:val="00637C81"/>
    <w:rsid w:val="00640FF1"/>
    <w:rsid w:val="00641C33"/>
    <w:rsid w:val="00642FBA"/>
    <w:rsid w:val="00645892"/>
    <w:rsid w:val="00645A2B"/>
    <w:rsid w:val="00650204"/>
    <w:rsid w:val="00651C00"/>
    <w:rsid w:val="00651C7E"/>
    <w:rsid w:val="00652EF2"/>
    <w:rsid w:val="00652F3B"/>
    <w:rsid w:val="00656ADC"/>
    <w:rsid w:val="00657948"/>
    <w:rsid w:val="006602DB"/>
    <w:rsid w:val="0066048E"/>
    <w:rsid w:val="0066387F"/>
    <w:rsid w:val="00663B0F"/>
    <w:rsid w:val="00664007"/>
    <w:rsid w:val="0066794D"/>
    <w:rsid w:val="00670086"/>
    <w:rsid w:val="0067028D"/>
    <w:rsid w:val="00672DE6"/>
    <w:rsid w:val="00673B0B"/>
    <w:rsid w:val="00674E02"/>
    <w:rsid w:val="0067543A"/>
    <w:rsid w:val="0067620A"/>
    <w:rsid w:val="006814D4"/>
    <w:rsid w:val="0068178C"/>
    <w:rsid w:val="00682CAA"/>
    <w:rsid w:val="00683322"/>
    <w:rsid w:val="0068592C"/>
    <w:rsid w:val="00690260"/>
    <w:rsid w:val="00691DB1"/>
    <w:rsid w:val="0069201E"/>
    <w:rsid w:val="00694305"/>
    <w:rsid w:val="006943B7"/>
    <w:rsid w:val="00695205"/>
    <w:rsid w:val="00697169"/>
    <w:rsid w:val="006A03B6"/>
    <w:rsid w:val="006A0CC0"/>
    <w:rsid w:val="006A1935"/>
    <w:rsid w:val="006A1F93"/>
    <w:rsid w:val="006A36F1"/>
    <w:rsid w:val="006A3B9F"/>
    <w:rsid w:val="006A3FD5"/>
    <w:rsid w:val="006A42A7"/>
    <w:rsid w:val="006A6C51"/>
    <w:rsid w:val="006B1637"/>
    <w:rsid w:val="006B1B9F"/>
    <w:rsid w:val="006B1BE6"/>
    <w:rsid w:val="006B34C1"/>
    <w:rsid w:val="006B4ED2"/>
    <w:rsid w:val="006B56DB"/>
    <w:rsid w:val="006B6E7F"/>
    <w:rsid w:val="006B7358"/>
    <w:rsid w:val="006C0C0E"/>
    <w:rsid w:val="006C2EEE"/>
    <w:rsid w:val="006C335E"/>
    <w:rsid w:val="006C4475"/>
    <w:rsid w:val="006C514F"/>
    <w:rsid w:val="006C5EDA"/>
    <w:rsid w:val="006C62B0"/>
    <w:rsid w:val="006C646D"/>
    <w:rsid w:val="006C7157"/>
    <w:rsid w:val="006D15E7"/>
    <w:rsid w:val="006D4089"/>
    <w:rsid w:val="006D429A"/>
    <w:rsid w:val="006D5869"/>
    <w:rsid w:val="006D6715"/>
    <w:rsid w:val="006D709C"/>
    <w:rsid w:val="006E442B"/>
    <w:rsid w:val="006E6B5D"/>
    <w:rsid w:val="006F0D2B"/>
    <w:rsid w:val="006F213A"/>
    <w:rsid w:val="006F3309"/>
    <w:rsid w:val="00700D08"/>
    <w:rsid w:val="00701F43"/>
    <w:rsid w:val="00707825"/>
    <w:rsid w:val="00707EAD"/>
    <w:rsid w:val="00707F9D"/>
    <w:rsid w:val="007107C4"/>
    <w:rsid w:val="00710F1B"/>
    <w:rsid w:val="00712BB8"/>
    <w:rsid w:val="007130EC"/>
    <w:rsid w:val="007152FB"/>
    <w:rsid w:val="00716D19"/>
    <w:rsid w:val="00717752"/>
    <w:rsid w:val="007203C6"/>
    <w:rsid w:val="00720D01"/>
    <w:rsid w:val="00723227"/>
    <w:rsid w:val="00725DA7"/>
    <w:rsid w:val="00726484"/>
    <w:rsid w:val="007272E2"/>
    <w:rsid w:val="0072745B"/>
    <w:rsid w:val="007275E4"/>
    <w:rsid w:val="00731117"/>
    <w:rsid w:val="007329A1"/>
    <w:rsid w:val="00732B21"/>
    <w:rsid w:val="00733486"/>
    <w:rsid w:val="007363C4"/>
    <w:rsid w:val="00736649"/>
    <w:rsid w:val="007371CB"/>
    <w:rsid w:val="00737386"/>
    <w:rsid w:val="00741795"/>
    <w:rsid w:val="00741B98"/>
    <w:rsid w:val="007427DB"/>
    <w:rsid w:val="00743343"/>
    <w:rsid w:val="00745965"/>
    <w:rsid w:val="00746846"/>
    <w:rsid w:val="007470DD"/>
    <w:rsid w:val="0075018D"/>
    <w:rsid w:val="00750470"/>
    <w:rsid w:val="00750DBD"/>
    <w:rsid w:val="00751CD4"/>
    <w:rsid w:val="00752938"/>
    <w:rsid w:val="00752B63"/>
    <w:rsid w:val="00753F33"/>
    <w:rsid w:val="007558E0"/>
    <w:rsid w:val="00757415"/>
    <w:rsid w:val="00757F0B"/>
    <w:rsid w:val="00760462"/>
    <w:rsid w:val="00761492"/>
    <w:rsid w:val="00761ED4"/>
    <w:rsid w:val="00762905"/>
    <w:rsid w:val="007632C4"/>
    <w:rsid w:val="00763307"/>
    <w:rsid w:val="00763883"/>
    <w:rsid w:val="00770008"/>
    <w:rsid w:val="0077003A"/>
    <w:rsid w:val="00770BD5"/>
    <w:rsid w:val="00771A75"/>
    <w:rsid w:val="00772F7A"/>
    <w:rsid w:val="0077317F"/>
    <w:rsid w:val="0078261A"/>
    <w:rsid w:val="007846E8"/>
    <w:rsid w:val="00784A36"/>
    <w:rsid w:val="00784F5A"/>
    <w:rsid w:val="00786320"/>
    <w:rsid w:val="00786FCA"/>
    <w:rsid w:val="00787615"/>
    <w:rsid w:val="00787643"/>
    <w:rsid w:val="00787F32"/>
    <w:rsid w:val="00791660"/>
    <w:rsid w:val="00793F66"/>
    <w:rsid w:val="007944CF"/>
    <w:rsid w:val="00796026"/>
    <w:rsid w:val="007975C9"/>
    <w:rsid w:val="007A0C03"/>
    <w:rsid w:val="007A246A"/>
    <w:rsid w:val="007A2B67"/>
    <w:rsid w:val="007A30D1"/>
    <w:rsid w:val="007A3941"/>
    <w:rsid w:val="007A47FA"/>
    <w:rsid w:val="007A6697"/>
    <w:rsid w:val="007A67B0"/>
    <w:rsid w:val="007A6AAE"/>
    <w:rsid w:val="007A74C0"/>
    <w:rsid w:val="007A7EDA"/>
    <w:rsid w:val="007B048E"/>
    <w:rsid w:val="007B1EA3"/>
    <w:rsid w:val="007B24A5"/>
    <w:rsid w:val="007B4955"/>
    <w:rsid w:val="007B4DE7"/>
    <w:rsid w:val="007B5B86"/>
    <w:rsid w:val="007B6FBB"/>
    <w:rsid w:val="007B72BB"/>
    <w:rsid w:val="007B741D"/>
    <w:rsid w:val="007C0839"/>
    <w:rsid w:val="007C291F"/>
    <w:rsid w:val="007C321B"/>
    <w:rsid w:val="007C5598"/>
    <w:rsid w:val="007C72D7"/>
    <w:rsid w:val="007D0387"/>
    <w:rsid w:val="007D2823"/>
    <w:rsid w:val="007D4A8E"/>
    <w:rsid w:val="007D4C2D"/>
    <w:rsid w:val="007D4EC4"/>
    <w:rsid w:val="007E1E08"/>
    <w:rsid w:val="007E2205"/>
    <w:rsid w:val="007E4275"/>
    <w:rsid w:val="007E4B02"/>
    <w:rsid w:val="007E6A30"/>
    <w:rsid w:val="007F10E6"/>
    <w:rsid w:val="007F25B3"/>
    <w:rsid w:val="007F4294"/>
    <w:rsid w:val="007F66A7"/>
    <w:rsid w:val="007F7CB2"/>
    <w:rsid w:val="0080030C"/>
    <w:rsid w:val="008004D1"/>
    <w:rsid w:val="00800A6C"/>
    <w:rsid w:val="00801245"/>
    <w:rsid w:val="00801A24"/>
    <w:rsid w:val="00802ABF"/>
    <w:rsid w:val="00802DFC"/>
    <w:rsid w:val="00803DD4"/>
    <w:rsid w:val="00804551"/>
    <w:rsid w:val="0080548A"/>
    <w:rsid w:val="00806436"/>
    <w:rsid w:val="00807500"/>
    <w:rsid w:val="00810101"/>
    <w:rsid w:val="008101FC"/>
    <w:rsid w:val="0081164D"/>
    <w:rsid w:val="0081295B"/>
    <w:rsid w:val="008130DB"/>
    <w:rsid w:val="008134CD"/>
    <w:rsid w:val="00816790"/>
    <w:rsid w:val="00817088"/>
    <w:rsid w:val="008209AB"/>
    <w:rsid w:val="008210EC"/>
    <w:rsid w:val="008212AF"/>
    <w:rsid w:val="00821593"/>
    <w:rsid w:val="00821F57"/>
    <w:rsid w:val="008236AF"/>
    <w:rsid w:val="00824456"/>
    <w:rsid w:val="008258A4"/>
    <w:rsid w:val="008276D0"/>
    <w:rsid w:val="008310A8"/>
    <w:rsid w:val="008320D8"/>
    <w:rsid w:val="00833418"/>
    <w:rsid w:val="008345F7"/>
    <w:rsid w:val="00835FB0"/>
    <w:rsid w:val="008368CE"/>
    <w:rsid w:val="00836EA5"/>
    <w:rsid w:val="008433F9"/>
    <w:rsid w:val="008445C4"/>
    <w:rsid w:val="00846750"/>
    <w:rsid w:val="0084767F"/>
    <w:rsid w:val="00847FA1"/>
    <w:rsid w:val="00850100"/>
    <w:rsid w:val="00850FF6"/>
    <w:rsid w:val="00851828"/>
    <w:rsid w:val="00854164"/>
    <w:rsid w:val="00854F81"/>
    <w:rsid w:val="008551F7"/>
    <w:rsid w:val="00856078"/>
    <w:rsid w:val="0085670A"/>
    <w:rsid w:val="0086086B"/>
    <w:rsid w:val="00861022"/>
    <w:rsid w:val="008649F0"/>
    <w:rsid w:val="00864B4C"/>
    <w:rsid w:val="008670C1"/>
    <w:rsid w:val="00867C59"/>
    <w:rsid w:val="00871E0C"/>
    <w:rsid w:val="0087318B"/>
    <w:rsid w:val="00873D14"/>
    <w:rsid w:val="00877936"/>
    <w:rsid w:val="00881943"/>
    <w:rsid w:val="008828C5"/>
    <w:rsid w:val="0088318D"/>
    <w:rsid w:val="0088430D"/>
    <w:rsid w:val="00886F84"/>
    <w:rsid w:val="00886F93"/>
    <w:rsid w:val="0089375C"/>
    <w:rsid w:val="00897588"/>
    <w:rsid w:val="00897F5D"/>
    <w:rsid w:val="008A0948"/>
    <w:rsid w:val="008A1C50"/>
    <w:rsid w:val="008A3871"/>
    <w:rsid w:val="008A3FC8"/>
    <w:rsid w:val="008A4194"/>
    <w:rsid w:val="008A4D88"/>
    <w:rsid w:val="008A5B00"/>
    <w:rsid w:val="008B1351"/>
    <w:rsid w:val="008B16CD"/>
    <w:rsid w:val="008B21E6"/>
    <w:rsid w:val="008B2219"/>
    <w:rsid w:val="008B309A"/>
    <w:rsid w:val="008B3874"/>
    <w:rsid w:val="008B450A"/>
    <w:rsid w:val="008B52B7"/>
    <w:rsid w:val="008C14FF"/>
    <w:rsid w:val="008C4CA0"/>
    <w:rsid w:val="008C5E66"/>
    <w:rsid w:val="008D06C2"/>
    <w:rsid w:val="008D07E3"/>
    <w:rsid w:val="008D21BB"/>
    <w:rsid w:val="008D37F5"/>
    <w:rsid w:val="008D418B"/>
    <w:rsid w:val="008D4343"/>
    <w:rsid w:val="008D4D0D"/>
    <w:rsid w:val="008D52BF"/>
    <w:rsid w:val="008D5509"/>
    <w:rsid w:val="008D5B52"/>
    <w:rsid w:val="008D6029"/>
    <w:rsid w:val="008D6D83"/>
    <w:rsid w:val="008D6F98"/>
    <w:rsid w:val="008D71AA"/>
    <w:rsid w:val="008D79A2"/>
    <w:rsid w:val="008E4E36"/>
    <w:rsid w:val="008E630A"/>
    <w:rsid w:val="008E63C1"/>
    <w:rsid w:val="008E6B99"/>
    <w:rsid w:val="008F08CB"/>
    <w:rsid w:val="008F0D1D"/>
    <w:rsid w:val="008F243B"/>
    <w:rsid w:val="008F3BFB"/>
    <w:rsid w:val="008F5411"/>
    <w:rsid w:val="008F55E7"/>
    <w:rsid w:val="008F58D7"/>
    <w:rsid w:val="00903440"/>
    <w:rsid w:val="00903D6C"/>
    <w:rsid w:val="00904485"/>
    <w:rsid w:val="00905CCC"/>
    <w:rsid w:val="00905D8B"/>
    <w:rsid w:val="00907EE6"/>
    <w:rsid w:val="00910D5F"/>
    <w:rsid w:val="0091145A"/>
    <w:rsid w:val="00912CB6"/>
    <w:rsid w:val="00916A15"/>
    <w:rsid w:val="00916F59"/>
    <w:rsid w:val="009202F0"/>
    <w:rsid w:val="00920D98"/>
    <w:rsid w:val="00921A5E"/>
    <w:rsid w:val="00922196"/>
    <w:rsid w:val="009227B3"/>
    <w:rsid w:val="00923B2F"/>
    <w:rsid w:val="00923B35"/>
    <w:rsid w:val="00924819"/>
    <w:rsid w:val="00925B6D"/>
    <w:rsid w:val="00927639"/>
    <w:rsid w:val="00930C4F"/>
    <w:rsid w:val="00930E28"/>
    <w:rsid w:val="00931BA6"/>
    <w:rsid w:val="0093228F"/>
    <w:rsid w:val="00932FB8"/>
    <w:rsid w:val="009351FA"/>
    <w:rsid w:val="00936CF5"/>
    <w:rsid w:val="00942304"/>
    <w:rsid w:val="00942779"/>
    <w:rsid w:val="00943000"/>
    <w:rsid w:val="00943025"/>
    <w:rsid w:val="00943074"/>
    <w:rsid w:val="00943C83"/>
    <w:rsid w:val="00945151"/>
    <w:rsid w:val="00945CDC"/>
    <w:rsid w:val="009468F6"/>
    <w:rsid w:val="00953838"/>
    <w:rsid w:val="00955413"/>
    <w:rsid w:val="009579C3"/>
    <w:rsid w:val="00961072"/>
    <w:rsid w:val="009613B5"/>
    <w:rsid w:val="00961E69"/>
    <w:rsid w:val="009621DF"/>
    <w:rsid w:val="00962A48"/>
    <w:rsid w:val="00964FCA"/>
    <w:rsid w:val="009653E6"/>
    <w:rsid w:val="00965A7C"/>
    <w:rsid w:val="00967388"/>
    <w:rsid w:val="00967B63"/>
    <w:rsid w:val="00971CC9"/>
    <w:rsid w:val="00975445"/>
    <w:rsid w:val="00975B85"/>
    <w:rsid w:val="00975D93"/>
    <w:rsid w:val="00976361"/>
    <w:rsid w:val="0097659B"/>
    <w:rsid w:val="009766F2"/>
    <w:rsid w:val="00976BE1"/>
    <w:rsid w:val="00977695"/>
    <w:rsid w:val="009824FA"/>
    <w:rsid w:val="00982F77"/>
    <w:rsid w:val="00984FA1"/>
    <w:rsid w:val="0098668B"/>
    <w:rsid w:val="009871A6"/>
    <w:rsid w:val="0099014D"/>
    <w:rsid w:val="00991D05"/>
    <w:rsid w:val="00992E08"/>
    <w:rsid w:val="00993BE0"/>
    <w:rsid w:val="009957C1"/>
    <w:rsid w:val="00996A61"/>
    <w:rsid w:val="0099755F"/>
    <w:rsid w:val="00997A4C"/>
    <w:rsid w:val="009A0E74"/>
    <w:rsid w:val="009A3E91"/>
    <w:rsid w:val="009A4D6E"/>
    <w:rsid w:val="009A5EEB"/>
    <w:rsid w:val="009A6EF5"/>
    <w:rsid w:val="009B153A"/>
    <w:rsid w:val="009B154B"/>
    <w:rsid w:val="009B1561"/>
    <w:rsid w:val="009B2A55"/>
    <w:rsid w:val="009B3D79"/>
    <w:rsid w:val="009B4062"/>
    <w:rsid w:val="009B636A"/>
    <w:rsid w:val="009B67A0"/>
    <w:rsid w:val="009B6994"/>
    <w:rsid w:val="009C09B0"/>
    <w:rsid w:val="009C0EC5"/>
    <w:rsid w:val="009C0FD6"/>
    <w:rsid w:val="009C197F"/>
    <w:rsid w:val="009C5A81"/>
    <w:rsid w:val="009C6007"/>
    <w:rsid w:val="009C6352"/>
    <w:rsid w:val="009C7A1F"/>
    <w:rsid w:val="009C7F31"/>
    <w:rsid w:val="009D0750"/>
    <w:rsid w:val="009D12FD"/>
    <w:rsid w:val="009D155F"/>
    <w:rsid w:val="009D15A2"/>
    <w:rsid w:val="009D35D6"/>
    <w:rsid w:val="009D36BF"/>
    <w:rsid w:val="009D40D8"/>
    <w:rsid w:val="009D4D3C"/>
    <w:rsid w:val="009D5FAF"/>
    <w:rsid w:val="009D6AAC"/>
    <w:rsid w:val="009D6F33"/>
    <w:rsid w:val="009D6F3C"/>
    <w:rsid w:val="009E197C"/>
    <w:rsid w:val="009E39AA"/>
    <w:rsid w:val="009E3CA6"/>
    <w:rsid w:val="009E3EE2"/>
    <w:rsid w:val="009E69E5"/>
    <w:rsid w:val="009E6DEE"/>
    <w:rsid w:val="009E791C"/>
    <w:rsid w:val="009F088E"/>
    <w:rsid w:val="009F1087"/>
    <w:rsid w:val="009F130B"/>
    <w:rsid w:val="009F197E"/>
    <w:rsid w:val="009F2236"/>
    <w:rsid w:val="009F36E0"/>
    <w:rsid w:val="009F3753"/>
    <w:rsid w:val="009F4325"/>
    <w:rsid w:val="009F4909"/>
    <w:rsid w:val="009F5C2B"/>
    <w:rsid w:val="009F79AF"/>
    <w:rsid w:val="009F7EE9"/>
    <w:rsid w:val="00A002F5"/>
    <w:rsid w:val="00A012B5"/>
    <w:rsid w:val="00A0364E"/>
    <w:rsid w:val="00A03E3E"/>
    <w:rsid w:val="00A04941"/>
    <w:rsid w:val="00A05084"/>
    <w:rsid w:val="00A0757A"/>
    <w:rsid w:val="00A101EF"/>
    <w:rsid w:val="00A1078A"/>
    <w:rsid w:val="00A11804"/>
    <w:rsid w:val="00A1207E"/>
    <w:rsid w:val="00A1213C"/>
    <w:rsid w:val="00A15245"/>
    <w:rsid w:val="00A1671B"/>
    <w:rsid w:val="00A17463"/>
    <w:rsid w:val="00A201E6"/>
    <w:rsid w:val="00A201ED"/>
    <w:rsid w:val="00A20229"/>
    <w:rsid w:val="00A21774"/>
    <w:rsid w:val="00A21E2C"/>
    <w:rsid w:val="00A22B12"/>
    <w:rsid w:val="00A23045"/>
    <w:rsid w:val="00A24C4F"/>
    <w:rsid w:val="00A25906"/>
    <w:rsid w:val="00A2628A"/>
    <w:rsid w:val="00A26805"/>
    <w:rsid w:val="00A301E6"/>
    <w:rsid w:val="00A30A3C"/>
    <w:rsid w:val="00A315B3"/>
    <w:rsid w:val="00A31EF6"/>
    <w:rsid w:val="00A350E7"/>
    <w:rsid w:val="00A374B2"/>
    <w:rsid w:val="00A37C10"/>
    <w:rsid w:val="00A40959"/>
    <w:rsid w:val="00A43111"/>
    <w:rsid w:val="00A4393B"/>
    <w:rsid w:val="00A47174"/>
    <w:rsid w:val="00A5194C"/>
    <w:rsid w:val="00A52981"/>
    <w:rsid w:val="00A56B94"/>
    <w:rsid w:val="00A576D6"/>
    <w:rsid w:val="00A60087"/>
    <w:rsid w:val="00A60544"/>
    <w:rsid w:val="00A60A38"/>
    <w:rsid w:val="00A61048"/>
    <w:rsid w:val="00A61E0F"/>
    <w:rsid w:val="00A635FC"/>
    <w:rsid w:val="00A641C4"/>
    <w:rsid w:val="00A64D11"/>
    <w:rsid w:val="00A65626"/>
    <w:rsid w:val="00A65E67"/>
    <w:rsid w:val="00A669D7"/>
    <w:rsid w:val="00A711F6"/>
    <w:rsid w:val="00A71495"/>
    <w:rsid w:val="00A727EF"/>
    <w:rsid w:val="00A72F18"/>
    <w:rsid w:val="00A74DA9"/>
    <w:rsid w:val="00A76A18"/>
    <w:rsid w:val="00A77777"/>
    <w:rsid w:val="00A77FF8"/>
    <w:rsid w:val="00A805DC"/>
    <w:rsid w:val="00A82033"/>
    <w:rsid w:val="00A83632"/>
    <w:rsid w:val="00A85BC5"/>
    <w:rsid w:val="00A85D24"/>
    <w:rsid w:val="00A8675C"/>
    <w:rsid w:val="00A87DF4"/>
    <w:rsid w:val="00A90928"/>
    <w:rsid w:val="00A92565"/>
    <w:rsid w:val="00A92DB1"/>
    <w:rsid w:val="00AA3BC9"/>
    <w:rsid w:val="00AA3DF0"/>
    <w:rsid w:val="00AB0BF1"/>
    <w:rsid w:val="00AB1202"/>
    <w:rsid w:val="00AB265C"/>
    <w:rsid w:val="00AB3B4F"/>
    <w:rsid w:val="00AB40EC"/>
    <w:rsid w:val="00AB4C8A"/>
    <w:rsid w:val="00AB5AD9"/>
    <w:rsid w:val="00AB6C8E"/>
    <w:rsid w:val="00AB7987"/>
    <w:rsid w:val="00AC0189"/>
    <w:rsid w:val="00AC4B9E"/>
    <w:rsid w:val="00AC6E1C"/>
    <w:rsid w:val="00AD087F"/>
    <w:rsid w:val="00AD23A6"/>
    <w:rsid w:val="00AD240A"/>
    <w:rsid w:val="00AD25A2"/>
    <w:rsid w:val="00AD372C"/>
    <w:rsid w:val="00AD4041"/>
    <w:rsid w:val="00AD702F"/>
    <w:rsid w:val="00AE210B"/>
    <w:rsid w:val="00AE3078"/>
    <w:rsid w:val="00AE435E"/>
    <w:rsid w:val="00AE43A1"/>
    <w:rsid w:val="00AE5815"/>
    <w:rsid w:val="00AE5F28"/>
    <w:rsid w:val="00AE5F75"/>
    <w:rsid w:val="00AE7E49"/>
    <w:rsid w:val="00AF1AD8"/>
    <w:rsid w:val="00AF33E4"/>
    <w:rsid w:val="00AF463C"/>
    <w:rsid w:val="00AF46DA"/>
    <w:rsid w:val="00AF5134"/>
    <w:rsid w:val="00AF6A13"/>
    <w:rsid w:val="00AF7DC2"/>
    <w:rsid w:val="00B00DA1"/>
    <w:rsid w:val="00B039FA"/>
    <w:rsid w:val="00B0500B"/>
    <w:rsid w:val="00B11436"/>
    <w:rsid w:val="00B11C82"/>
    <w:rsid w:val="00B141DB"/>
    <w:rsid w:val="00B20C40"/>
    <w:rsid w:val="00B21695"/>
    <w:rsid w:val="00B220F7"/>
    <w:rsid w:val="00B22940"/>
    <w:rsid w:val="00B23C58"/>
    <w:rsid w:val="00B26C8B"/>
    <w:rsid w:val="00B26E53"/>
    <w:rsid w:val="00B27B7B"/>
    <w:rsid w:val="00B30C15"/>
    <w:rsid w:val="00B30F05"/>
    <w:rsid w:val="00B31717"/>
    <w:rsid w:val="00B32B6C"/>
    <w:rsid w:val="00B331D1"/>
    <w:rsid w:val="00B334F4"/>
    <w:rsid w:val="00B334F9"/>
    <w:rsid w:val="00B36331"/>
    <w:rsid w:val="00B378B9"/>
    <w:rsid w:val="00B40213"/>
    <w:rsid w:val="00B4267E"/>
    <w:rsid w:val="00B435FF"/>
    <w:rsid w:val="00B44DB8"/>
    <w:rsid w:val="00B5268A"/>
    <w:rsid w:val="00B53344"/>
    <w:rsid w:val="00B5549F"/>
    <w:rsid w:val="00B55922"/>
    <w:rsid w:val="00B57912"/>
    <w:rsid w:val="00B6080D"/>
    <w:rsid w:val="00B624AA"/>
    <w:rsid w:val="00B62605"/>
    <w:rsid w:val="00B62A0C"/>
    <w:rsid w:val="00B62A8A"/>
    <w:rsid w:val="00B63D40"/>
    <w:rsid w:val="00B644AB"/>
    <w:rsid w:val="00B6568E"/>
    <w:rsid w:val="00B6616E"/>
    <w:rsid w:val="00B66D37"/>
    <w:rsid w:val="00B67206"/>
    <w:rsid w:val="00B67293"/>
    <w:rsid w:val="00B71153"/>
    <w:rsid w:val="00B71DD0"/>
    <w:rsid w:val="00B75D87"/>
    <w:rsid w:val="00B76C5B"/>
    <w:rsid w:val="00B805EF"/>
    <w:rsid w:val="00B83B43"/>
    <w:rsid w:val="00B83B9C"/>
    <w:rsid w:val="00B85AA5"/>
    <w:rsid w:val="00B85DA4"/>
    <w:rsid w:val="00B86B1D"/>
    <w:rsid w:val="00B90B37"/>
    <w:rsid w:val="00B90F5A"/>
    <w:rsid w:val="00B91ACF"/>
    <w:rsid w:val="00B936FD"/>
    <w:rsid w:val="00B93AC9"/>
    <w:rsid w:val="00BA1F36"/>
    <w:rsid w:val="00BA25DA"/>
    <w:rsid w:val="00BA352C"/>
    <w:rsid w:val="00BA356A"/>
    <w:rsid w:val="00BA475E"/>
    <w:rsid w:val="00BA5EB8"/>
    <w:rsid w:val="00BB073C"/>
    <w:rsid w:val="00BB3F58"/>
    <w:rsid w:val="00BB58A3"/>
    <w:rsid w:val="00BC2A07"/>
    <w:rsid w:val="00BC2BEB"/>
    <w:rsid w:val="00BC3906"/>
    <w:rsid w:val="00BC3DDB"/>
    <w:rsid w:val="00BC68C3"/>
    <w:rsid w:val="00BC77D0"/>
    <w:rsid w:val="00BD1508"/>
    <w:rsid w:val="00BD1A4D"/>
    <w:rsid w:val="00BD1A71"/>
    <w:rsid w:val="00BD22A1"/>
    <w:rsid w:val="00BD237B"/>
    <w:rsid w:val="00BD2AC2"/>
    <w:rsid w:val="00BD455E"/>
    <w:rsid w:val="00BD4568"/>
    <w:rsid w:val="00BD5F15"/>
    <w:rsid w:val="00BD73B4"/>
    <w:rsid w:val="00BD75A0"/>
    <w:rsid w:val="00BD77EC"/>
    <w:rsid w:val="00BE10E0"/>
    <w:rsid w:val="00BE3E13"/>
    <w:rsid w:val="00BE4218"/>
    <w:rsid w:val="00BE6BD7"/>
    <w:rsid w:val="00BE7531"/>
    <w:rsid w:val="00BE7B06"/>
    <w:rsid w:val="00BF0F7F"/>
    <w:rsid w:val="00BF4185"/>
    <w:rsid w:val="00BF4A4C"/>
    <w:rsid w:val="00BF61CF"/>
    <w:rsid w:val="00BF6E87"/>
    <w:rsid w:val="00C00907"/>
    <w:rsid w:val="00C01465"/>
    <w:rsid w:val="00C01977"/>
    <w:rsid w:val="00C0372A"/>
    <w:rsid w:val="00C03854"/>
    <w:rsid w:val="00C03ADB"/>
    <w:rsid w:val="00C03FE6"/>
    <w:rsid w:val="00C04550"/>
    <w:rsid w:val="00C04785"/>
    <w:rsid w:val="00C055FF"/>
    <w:rsid w:val="00C06584"/>
    <w:rsid w:val="00C07037"/>
    <w:rsid w:val="00C10114"/>
    <w:rsid w:val="00C10945"/>
    <w:rsid w:val="00C11BD3"/>
    <w:rsid w:val="00C122E6"/>
    <w:rsid w:val="00C128F6"/>
    <w:rsid w:val="00C132F6"/>
    <w:rsid w:val="00C168E9"/>
    <w:rsid w:val="00C16F1A"/>
    <w:rsid w:val="00C17C15"/>
    <w:rsid w:val="00C22339"/>
    <w:rsid w:val="00C243A6"/>
    <w:rsid w:val="00C25EAE"/>
    <w:rsid w:val="00C314A0"/>
    <w:rsid w:val="00C33501"/>
    <w:rsid w:val="00C374DF"/>
    <w:rsid w:val="00C3754A"/>
    <w:rsid w:val="00C41B76"/>
    <w:rsid w:val="00C42F10"/>
    <w:rsid w:val="00C43846"/>
    <w:rsid w:val="00C43BEF"/>
    <w:rsid w:val="00C45ED8"/>
    <w:rsid w:val="00C53130"/>
    <w:rsid w:val="00C5366A"/>
    <w:rsid w:val="00C53DBB"/>
    <w:rsid w:val="00C5498F"/>
    <w:rsid w:val="00C5761E"/>
    <w:rsid w:val="00C576AC"/>
    <w:rsid w:val="00C615A0"/>
    <w:rsid w:val="00C631A0"/>
    <w:rsid w:val="00C63800"/>
    <w:rsid w:val="00C64A9A"/>
    <w:rsid w:val="00C70A0A"/>
    <w:rsid w:val="00C72C07"/>
    <w:rsid w:val="00C72F4D"/>
    <w:rsid w:val="00C74A6F"/>
    <w:rsid w:val="00C75D93"/>
    <w:rsid w:val="00C827C3"/>
    <w:rsid w:val="00C84A45"/>
    <w:rsid w:val="00C84BA8"/>
    <w:rsid w:val="00C861A7"/>
    <w:rsid w:val="00C861E4"/>
    <w:rsid w:val="00C8768F"/>
    <w:rsid w:val="00C87912"/>
    <w:rsid w:val="00C92C62"/>
    <w:rsid w:val="00C96166"/>
    <w:rsid w:val="00CA140A"/>
    <w:rsid w:val="00CA3123"/>
    <w:rsid w:val="00CA3B38"/>
    <w:rsid w:val="00CA3FB3"/>
    <w:rsid w:val="00CA55E3"/>
    <w:rsid w:val="00CA6528"/>
    <w:rsid w:val="00CA6CB9"/>
    <w:rsid w:val="00CA74B4"/>
    <w:rsid w:val="00CA7D3C"/>
    <w:rsid w:val="00CB52DC"/>
    <w:rsid w:val="00CB5E35"/>
    <w:rsid w:val="00CB5E71"/>
    <w:rsid w:val="00CB7B55"/>
    <w:rsid w:val="00CB7F92"/>
    <w:rsid w:val="00CC08FF"/>
    <w:rsid w:val="00CC1194"/>
    <w:rsid w:val="00CC1321"/>
    <w:rsid w:val="00CC366B"/>
    <w:rsid w:val="00CC54AC"/>
    <w:rsid w:val="00CC5D44"/>
    <w:rsid w:val="00CC76FC"/>
    <w:rsid w:val="00CD1433"/>
    <w:rsid w:val="00CD364F"/>
    <w:rsid w:val="00CD481A"/>
    <w:rsid w:val="00CD4AE4"/>
    <w:rsid w:val="00CD5B0F"/>
    <w:rsid w:val="00CE15A7"/>
    <w:rsid w:val="00CE19C6"/>
    <w:rsid w:val="00CE23ED"/>
    <w:rsid w:val="00CE2A0A"/>
    <w:rsid w:val="00CE4058"/>
    <w:rsid w:val="00CF0212"/>
    <w:rsid w:val="00CF3770"/>
    <w:rsid w:val="00CF3B31"/>
    <w:rsid w:val="00CF3CD2"/>
    <w:rsid w:val="00CF4555"/>
    <w:rsid w:val="00CF4A56"/>
    <w:rsid w:val="00CF6641"/>
    <w:rsid w:val="00CF6840"/>
    <w:rsid w:val="00CF7169"/>
    <w:rsid w:val="00CF7887"/>
    <w:rsid w:val="00CF7986"/>
    <w:rsid w:val="00D00A11"/>
    <w:rsid w:val="00D033E1"/>
    <w:rsid w:val="00D03C4C"/>
    <w:rsid w:val="00D0415D"/>
    <w:rsid w:val="00D11FAA"/>
    <w:rsid w:val="00D1565B"/>
    <w:rsid w:val="00D15BE4"/>
    <w:rsid w:val="00D20286"/>
    <w:rsid w:val="00D229B7"/>
    <w:rsid w:val="00D2486E"/>
    <w:rsid w:val="00D30B94"/>
    <w:rsid w:val="00D34380"/>
    <w:rsid w:val="00D346C3"/>
    <w:rsid w:val="00D40F3F"/>
    <w:rsid w:val="00D411AB"/>
    <w:rsid w:val="00D417C5"/>
    <w:rsid w:val="00D4334A"/>
    <w:rsid w:val="00D439AF"/>
    <w:rsid w:val="00D442E8"/>
    <w:rsid w:val="00D4512F"/>
    <w:rsid w:val="00D4673F"/>
    <w:rsid w:val="00D46BF6"/>
    <w:rsid w:val="00D5006C"/>
    <w:rsid w:val="00D50586"/>
    <w:rsid w:val="00D50EE6"/>
    <w:rsid w:val="00D50F89"/>
    <w:rsid w:val="00D51647"/>
    <w:rsid w:val="00D53838"/>
    <w:rsid w:val="00D555DE"/>
    <w:rsid w:val="00D577E7"/>
    <w:rsid w:val="00D5791D"/>
    <w:rsid w:val="00D6012C"/>
    <w:rsid w:val="00D61336"/>
    <w:rsid w:val="00D61B33"/>
    <w:rsid w:val="00D62FD9"/>
    <w:rsid w:val="00D63B18"/>
    <w:rsid w:val="00D64E85"/>
    <w:rsid w:val="00D652CF"/>
    <w:rsid w:val="00D6587A"/>
    <w:rsid w:val="00D662AE"/>
    <w:rsid w:val="00D663E6"/>
    <w:rsid w:val="00D66C40"/>
    <w:rsid w:val="00D67842"/>
    <w:rsid w:val="00D711F6"/>
    <w:rsid w:val="00D71463"/>
    <w:rsid w:val="00D72B20"/>
    <w:rsid w:val="00D742C2"/>
    <w:rsid w:val="00D75088"/>
    <w:rsid w:val="00D7539E"/>
    <w:rsid w:val="00D753CC"/>
    <w:rsid w:val="00D772A6"/>
    <w:rsid w:val="00D80E88"/>
    <w:rsid w:val="00D81B8C"/>
    <w:rsid w:val="00D823B9"/>
    <w:rsid w:val="00D839C9"/>
    <w:rsid w:val="00D84293"/>
    <w:rsid w:val="00D84516"/>
    <w:rsid w:val="00D86AE9"/>
    <w:rsid w:val="00D91BF9"/>
    <w:rsid w:val="00D94AC8"/>
    <w:rsid w:val="00D96865"/>
    <w:rsid w:val="00D96D30"/>
    <w:rsid w:val="00DA15AF"/>
    <w:rsid w:val="00DA163C"/>
    <w:rsid w:val="00DA2062"/>
    <w:rsid w:val="00DA2E36"/>
    <w:rsid w:val="00DA3DF2"/>
    <w:rsid w:val="00DA4070"/>
    <w:rsid w:val="00DA4B24"/>
    <w:rsid w:val="00DA7EA6"/>
    <w:rsid w:val="00DB0C6D"/>
    <w:rsid w:val="00DB1096"/>
    <w:rsid w:val="00DB237B"/>
    <w:rsid w:val="00DB295E"/>
    <w:rsid w:val="00DB3861"/>
    <w:rsid w:val="00DB3F36"/>
    <w:rsid w:val="00DB63E4"/>
    <w:rsid w:val="00DB6E37"/>
    <w:rsid w:val="00DB7C99"/>
    <w:rsid w:val="00DC03A5"/>
    <w:rsid w:val="00DC0933"/>
    <w:rsid w:val="00DC2040"/>
    <w:rsid w:val="00DC22C0"/>
    <w:rsid w:val="00DC238A"/>
    <w:rsid w:val="00DC25AB"/>
    <w:rsid w:val="00DC268F"/>
    <w:rsid w:val="00DC2B6C"/>
    <w:rsid w:val="00DC39FA"/>
    <w:rsid w:val="00DC494B"/>
    <w:rsid w:val="00DC6C9A"/>
    <w:rsid w:val="00DC799A"/>
    <w:rsid w:val="00DD0088"/>
    <w:rsid w:val="00DD1CD0"/>
    <w:rsid w:val="00DD2616"/>
    <w:rsid w:val="00DD2631"/>
    <w:rsid w:val="00DD2AF5"/>
    <w:rsid w:val="00DD304F"/>
    <w:rsid w:val="00DD3ADF"/>
    <w:rsid w:val="00DD416B"/>
    <w:rsid w:val="00DD6360"/>
    <w:rsid w:val="00DD657E"/>
    <w:rsid w:val="00DD7743"/>
    <w:rsid w:val="00DE020A"/>
    <w:rsid w:val="00DE038F"/>
    <w:rsid w:val="00DE0404"/>
    <w:rsid w:val="00DE0D58"/>
    <w:rsid w:val="00DE105D"/>
    <w:rsid w:val="00DE1E4E"/>
    <w:rsid w:val="00DE30EF"/>
    <w:rsid w:val="00DE40BF"/>
    <w:rsid w:val="00DE424A"/>
    <w:rsid w:val="00DE6B4C"/>
    <w:rsid w:val="00DE7655"/>
    <w:rsid w:val="00DF022B"/>
    <w:rsid w:val="00DF2B58"/>
    <w:rsid w:val="00DF2DB8"/>
    <w:rsid w:val="00DF45EF"/>
    <w:rsid w:val="00DF46E9"/>
    <w:rsid w:val="00DF4C49"/>
    <w:rsid w:val="00DF6BEF"/>
    <w:rsid w:val="00E005DC"/>
    <w:rsid w:val="00E00BF4"/>
    <w:rsid w:val="00E01755"/>
    <w:rsid w:val="00E02196"/>
    <w:rsid w:val="00E022BF"/>
    <w:rsid w:val="00E02F0A"/>
    <w:rsid w:val="00E041D2"/>
    <w:rsid w:val="00E056D5"/>
    <w:rsid w:val="00E06D6C"/>
    <w:rsid w:val="00E07309"/>
    <w:rsid w:val="00E07EEC"/>
    <w:rsid w:val="00E1036E"/>
    <w:rsid w:val="00E10D70"/>
    <w:rsid w:val="00E1147C"/>
    <w:rsid w:val="00E11A72"/>
    <w:rsid w:val="00E128F2"/>
    <w:rsid w:val="00E13BD0"/>
    <w:rsid w:val="00E14B57"/>
    <w:rsid w:val="00E16B86"/>
    <w:rsid w:val="00E179C2"/>
    <w:rsid w:val="00E23FA4"/>
    <w:rsid w:val="00E2574C"/>
    <w:rsid w:val="00E257C2"/>
    <w:rsid w:val="00E267EC"/>
    <w:rsid w:val="00E26828"/>
    <w:rsid w:val="00E33C5B"/>
    <w:rsid w:val="00E34965"/>
    <w:rsid w:val="00E352C3"/>
    <w:rsid w:val="00E403D3"/>
    <w:rsid w:val="00E409BB"/>
    <w:rsid w:val="00E40E0B"/>
    <w:rsid w:val="00E41E8E"/>
    <w:rsid w:val="00E41FF6"/>
    <w:rsid w:val="00E42B9D"/>
    <w:rsid w:val="00E42D7D"/>
    <w:rsid w:val="00E43739"/>
    <w:rsid w:val="00E45009"/>
    <w:rsid w:val="00E46AD8"/>
    <w:rsid w:val="00E47B3D"/>
    <w:rsid w:val="00E50154"/>
    <w:rsid w:val="00E513CD"/>
    <w:rsid w:val="00E520DD"/>
    <w:rsid w:val="00E52AAE"/>
    <w:rsid w:val="00E52E93"/>
    <w:rsid w:val="00E53540"/>
    <w:rsid w:val="00E537D8"/>
    <w:rsid w:val="00E542AE"/>
    <w:rsid w:val="00E55567"/>
    <w:rsid w:val="00E556AD"/>
    <w:rsid w:val="00E568B0"/>
    <w:rsid w:val="00E61F34"/>
    <w:rsid w:val="00E6300B"/>
    <w:rsid w:val="00E66B38"/>
    <w:rsid w:val="00E72E34"/>
    <w:rsid w:val="00E7369F"/>
    <w:rsid w:val="00E736EC"/>
    <w:rsid w:val="00E73886"/>
    <w:rsid w:val="00E739C7"/>
    <w:rsid w:val="00E756D1"/>
    <w:rsid w:val="00E769B5"/>
    <w:rsid w:val="00E76B3B"/>
    <w:rsid w:val="00E7771E"/>
    <w:rsid w:val="00E81548"/>
    <w:rsid w:val="00E820A0"/>
    <w:rsid w:val="00E825B6"/>
    <w:rsid w:val="00E82F30"/>
    <w:rsid w:val="00E83F19"/>
    <w:rsid w:val="00E85293"/>
    <w:rsid w:val="00E869ED"/>
    <w:rsid w:val="00E87E45"/>
    <w:rsid w:val="00E903C1"/>
    <w:rsid w:val="00E92592"/>
    <w:rsid w:val="00E92BE1"/>
    <w:rsid w:val="00E93667"/>
    <w:rsid w:val="00E956FB"/>
    <w:rsid w:val="00EA2B22"/>
    <w:rsid w:val="00EA2C93"/>
    <w:rsid w:val="00EA3E4D"/>
    <w:rsid w:val="00EA4528"/>
    <w:rsid w:val="00EA5800"/>
    <w:rsid w:val="00EA6DFA"/>
    <w:rsid w:val="00EA736C"/>
    <w:rsid w:val="00EA7CCE"/>
    <w:rsid w:val="00EB0089"/>
    <w:rsid w:val="00EB015C"/>
    <w:rsid w:val="00EB6A46"/>
    <w:rsid w:val="00EB6CD7"/>
    <w:rsid w:val="00EC058F"/>
    <w:rsid w:val="00EC0DC4"/>
    <w:rsid w:val="00EC1F2B"/>
    <w:rsid w:val="00EC2F9D"/>
    <w:rsid w:val="00EC4549"/>
    <w:rsid w:val="00EC557E"/>
    <w:rsid w:val="00EC5765"/>
    <w:rsid w:val="00EC5A14"/>
    <w:rsid w:val="00ED1042"/>
    <w:rsid w:val="00ED2C60"/>
    <w:rsid w:val="00ED3892"/>
    <w:rsid w:val="00ED3B74"/>
    <w:rsid w:val="00ED6181"/>
    <w:rsid w:val="00ED656B"/>
    <w:rsid w:val="00EE019B"/>
    <w:rsid w:val="00EE0F97"/>
    <w:rsid w:val="00EE111F"/>
    <w:rsid w:val="00EE1DF8"/>
    <w:rsid w:val="00EE3050"/>
    <w:rsid w:val="00EE3336"/>
    <w:rsid w:val="00EE471D"/>
    <w:rsid w:val="00EE4CB8"/>
    <w:rsid w:val="00EE4EBD"/>
    <w:rsid w:val="00EE5AFA"/>
    <w:rsid w:val="00EF0469"/>
    <w:rsid w:val="00EF2FBE"/>
    <w:rsid w:val="00EF37EC"/>
    <w:rsid w:val="00F00C22"/>
    <w:rsid w:val="00F00FEB"/>
    <w:rsid w:val="00F016EC"/>
    <w:rsid w:val="00F01A26"/>
    <w:rsid w:val="00F032F8"/>
    <w:rsid w:val="00F04314"/>
    <w:rsid w:val="00F048C5"/>
    <w:rsid w:val="00F04CA2"/>
    <w:rsid w:val="00F050E1"/>
    <w:rsid w:val="00F0531E"/>
    <w:rsid w:val="00F07AD6"/>
    <w:rsid w:val="00F102B1"/>
    <w:rsid w:val="00F10782"/>
    <w:rsid w:val="00F11D60"/>
    <w:rsid w:val="00F136A9"/>
    <w:rsid w:val="00F15140"/>
    <w:rsid w:val="00F21329"/>
    <w:rsid w:val="00F2165F"/>
    <w:rsid w:val="00F21AEC"/>
    <w:rsid w:val="00F238FB"/>
    <w:rsid w:val="00F249F3"/>
    <w:rsid w:val="00F25EB5"/>
    <w:rsid w:val="00F27C98"/>
    <w:rsid w:val="00F27F1D"/>
    <w:rsid w:val="00F3130C"/>
    <w:rsid w:val="00F319FD"/>
    <w:rsid w:val="00F31A06"/>
    <w:rsid w:val="00F320C5"/>
    <w:rsid w:val="00F327B8"/>
    <w:rsid w:val="00F33310"/>
    <w:rsid w:val="00F34111"/>
    <w:rsid w:val="00F34BB0"/>
    <w:rsid w:val="00F3681E"/>
    <w:rsid w:val="00F371F4"/>
    <w:rsid w:val="00F4372B"/>
    <w:rsid w:val="00F44219"/>
    <w:rsid w:val="00F4496F"/>
    <w:rsid w:val="00F46553"/>
    <w:rsid w:val="00F47E7C"/>
    <w:rsid w:val="00F50D19"/>
    <w:rsid w:val="00F5431D"/>
    <w:rsid w:val="00F54C30"/>
    <w:rsid w:val="00F54CCE"/>
    <w:rsid w:val="00F5600A"/>
    <w:rsid w:val="00F5657C"/>
    <w:rsid w:val="00F61BEE"/>
    <w:rsid w:val="00F623B5"/>
    <w:rsid w:val="00F62AFF"/>
    <w:rsid w:val="00F646A8"/>
    <w:rsid w:val="00F72536"/>
    <w:rsid w:val="00F7253D"/>
    <w:rsid w:val="00F7438D"/>
    <w:rsid w:val="00F7449D"/>
    <w:rsid w:val="00F7678C"/>
    <w:rsid w:val="00F8346F"/>
    <w:rsid w:val="00F83CCA"/>
    <w:rsid w:val="00F85372"/>
    <w:rsid w:val="00F85B5D"/>
    <w:rsid w:val="00F86148"/>
    <w:rsid w:val="00F872FA"/>
    <w:rsid w:val="00F873B0"/>
    <w:rsid w:val="00F876CC"/>
    <w:rsid w:val="00F87BC9"/>
    <w:rsid w:val="00F91CAD"/>
    <w:rsid w:val="00F92B68"/>
    <w:rsid w:val="00F93967"/>
    <w:rsid w:val="00F93A30"/>
    <w:rsid w:val="00F93E19"/>
    <w:rsid w:val="00F94126"/>
    <w:rsid w:val="00F942DA"/>
    <w:rsid w:val="00F94914"/>
    <w:rsid w:val="00F95E1F"/>
    <w:rsid w:val="00F976EE"/>
    <w:rsid w:val="00FA2988"/>
    <w:rsid w:val="00FA5B9B"/>
    <w:rsid w:val="00FA7BF0"/>
    <w:rsid w:val="00FB0109"/>
    <w:rsid w:val="00FB2253"/>
    <w:rsid w:val="00FB2DD4"/>
    <w:rsid w:val="00FB34F8"/>
    <w:rsid w:val="00FB3995"/>
    <w:rsid w:val="00FB43A1"/>
    <w:rsid w:val="00FB5654"/>
    <w:rsid w:val="00FB67A0"/>
    <w:rsid w:val="00FB72F3"/>
    <w:rsid w:val="00FC6085"/>
    <w:rsid w:val="00FC625D"/>
    <w:rsid w:val="00FC7667"/>
    <w:rsid w:val="00FD00B8"/>
    <w:rsid w:val="00FD00ED"/>
    <w:rsid w:val="00FD3989"/>
    <w:rsid w:val="00FD7BD1"/>
    <w:rsid w:val="00FE0BF6"/>
    <w:rsid w:val="00FE6ABB"/>
    <w:rsid w:val="00FE7591"/>
    <w:rsid w:val="00FF7C07"/>
    <w:rsid w:val="00FF7EBF"/>
    <w:rsid w:val="15E772CC"/>
    <w:rsid w:val="714E96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A4CD158"/>
  <w15:chartTrackingRefBased/>
  <w15:docId w15:val="{A5ADBA14-0656-4108-AAC1-BC2F3741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3100C"/>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link w:val="Zkladntextodsazen2Char"/>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link w:val="ZkladntextodsazenChar"/>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a">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uiPriority w:val="99"/>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lang w:val="x-none" w:eastAsia="x-none"/>
    </w:rPr>
  </w:style>
  <w:style w:type="character" w:customStyle="1" w:styleId="TextkomenteChar">
    <w:name w:val="Text komentáře Char"/>
    <w:basedOn w:val="Standardnpsmoodstavce"/>
    <w:link w:val="Textkomente"/>
    <w:uiPriority w:val="99"/>
    <w:rsid w:val="008236AF"/>
  </w:style>
  <w:style w:type="character" w:customStyle="1" w:styleId="PedmtkomenteChar">
    <w:name w:val="Předmět komentáře Char"/>
    <w:link w:val="Pedmtkomente"/>
    <w:uiPriority w:val="99"/>
    <w:semiHidden/>
    <w:rsid w:val="008236AF"/>
    <w:rPr>
      <w:b/>
      <w:bCs/>
    </w:rPr>
  </w:style>
  <w:style w:type="character" w:customStyle="1" w:styleId="ZpatChar">
    <w:name w:val="Zápatí Char"/>
    <w:link w:val="Zpat"/>
    <w:uiPriority w:val="99"/>
    <w:rsid w:val="00432423"/>
    <w:rPr>
      <w:sz w:val="24"/>
      <w:szCs w:val="24"/>
    </w:rPr>
  </w:style>
  <w:style w:type="paragraph" w:styleId="Revize">
    <w:name w:val="Revision"/>
    <w:hidden/>
    <w:uiPriority w:val="99"/>
    <w:semiHidden/>
    <w:rsid w:val="008D4D0D"/>
    <w:rPr>
      <w:sz w:val="24"/>
      <w:szCs w:val="24"/>
    </w:rPr>
  </w:style>
  <w:style w:type="paragraph" w:styleId="Odstavecseseznamem">
    <w:name w:val="List Paragraph"/>
    <w:basedOn w:val="Normln"/>
    <w:uiPriority w:val="99"/>
    <w:qFormat/>
    <w:rsid w:val="00D0415D"/>
    <w:pPr>
      <w:spacing w:after="200" w:line="276" w:lineRule="auto"/>
      <w:ind w:left="720"/>
      <w:contextualSpacing/>
    </w:pPr>
    <w:rPr>
      <w:rFonts w:ascii="Calibri" w:eastAsia="Calibri" w:hAnsi="Calibri"/>
      <w:sz w:val="22"/>
      <w:szCs w:val="22"/>
      <w:lang w:eastAsia="en-US"/>
    </w:rPr>
  </w:style>
  <w:style w:type="character" w:styleId="Hypertextovodkaz">
    <w:name w:val="Hyperlink"/>
    <w:rsid w:val="00F34111"/>
    <w:rPr>
      <w:color w:val="0000FF"/>
      <w:u w:val="single"/>
    </w:rPr>
  </w:style>
  <w:style w:type="character" w:customStyle="1" w:styleId="normaltextrun">
    <w:name w:val="normaltextrun"/>
    <w:basedOn w:val="Standardnpsmoodstavce"/>
    <w:rsid w:val="003A02E8"/>
  </w:style>
  <w:style w:type="character" w:customStyle="1" w:styleId="ZhlavChar">
    <w:name w:val="Záhlaví Char"/>
    <w:basedOn w:val="Standardnpsmoodstavce"/>
    <w:link w:val="Zhlav"/>
    <w:uiPriority w:val="99"/>
    <w:rsid w:val="003A02E8"/>
    <w:rPr>
      <w:sz w:val="24"/>
      <w:szCs w:val="24"/>
    </w:rPr>
  </w:style>
  <w:style w:type="character" w:customStyle="1" w:styleId="Zkladntextodsazen2Char">
    <w:name w:val="Základní text odsazený 2 Char"/>
    <w:basedOn w:val="Standardnpsmoodstavce"/>
    <w:link w:val="Zkladntextodsazen2"/>
    <w:rsid w:val="00A641C4"/>
    <w:rPr>
      <w:sz w:val="24"/>
      <w:szCs w:val="24"/>
    </w:rPr>
  </w:style>
  <w:style w:type="paragraph" w:customStyle="1" w:styleId="Podtitul">
    <w:name w:val="Podtitul"/>
    <w:basedOn w:val="Normln"/>
    <w:qFormat/>
    <w:rsid w:val="008D5509"/>
    <w:pPr>
      <w:jc w:val="center"/>
    </w:pPr>
    <w:rPr>
      <w:b/>
      <w:color w:val="000000"/>
      <w:sz w:val="28"/>
      <w:szCs w:val="20"/>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kladntextodsazenChar">
    <w:name w:val="Základní text odsazený Char"/>
    <w:basedOn w:val="Standardnpsmoodstavce"/>
    <w:link w:val="Zkladntextodsazen"/>
    <w:rsid w:val="008320D8"/>
    <w:rPr>
      <w:sz w:val="24"/>
      <w:szCs w:val="24"/>
    </w:rPr>
  </w:style>
  <w:style w:type="character" w:styleId="Nevyeenzmnka">
    <w:name w:val="Unresolved Mention"/>
    <w:basedOn w:val="Standardnpsmoodstavce"/>
    <w:uiPriority w:val="99"/>
    <w:semiHidden/>
    <w:unhideWhenUsed/>
    <w:rsid w:val="00291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320280833">
      <w:bodyDiv w:val="1"/>
      <w:marLeft w:val="0"/>
      <w:marRight w:val="0"/>
      <w:marTop w:val="0"/>
      <w:marBottom w:val="0"/>
      <w:divBdr>
        <w:top w:val="none" w:sz="0" w:space="0" w:color="auto"/>
        <w:left w:val="none" w:sz="0" w:space="0" w:color="auto"/>
        <w:bottom w:val="none" w:sz="0" w:space="0" w:color="auto"/>
        <w:right w:val="none" w:sz="0" w:space="0" w:color="auto"/>
      </w:divBdr>
    </w:div>
    <w:div w:id="747773693">
      <w:bodyDiv w:val="1"/>
      <w:marLeft w:val="0"/>
      <w:marRight w:val="0"/>
      <w:marTop w:val="0"/>
      <w:marBottom w:val="0"/>
      <w:divBdr>
        <w:top w:val="none" w:sz="0" w:space="0" w:color="auto"/>
        <w:left w:val="none" w:sz="0" w:space="0" w:color="auto"/>
        <w:bottom w:val="none" w:sz="0" w:space="0" w:color="auto"/>
        <w:right w:val="none" w:sz="0" w:space="0" w:color="auto"/>
      </w:divBdr>
    </w:div>
    <w:div w:id="860434279">
      <w:bodyDiv w:val="1"/>
      <w:marLeft w:val="0"/>
      <w:marRight w:val="0"/>
      <w:marTop w:val="0"/>
      <w:marBottom w:val="0"/>
      <w:divBdr>
        <w:top w:val="none" w:sz="0" w:space="0" w:color="auto"/>
        <w:left w:val="none" w:sz="0" w:space="0" w:color="auto"/>
        <w:bottom w:val="none" w:sz="0" w:space="0" w:color="auto"/>
        <w:right w:val="none" w:sz="0" w:space="0" w:color="auto"/>
      </w:divBdr>
    </w:div>
    <w:div w:id="959610127">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 w:id="1652756541">
      <w:bodyDiv w:val="1"/>
      <w:marLeft w:val="0"/>
      <w:marRight w:val="0"/>
      <w:marTop w:val="0"/>
      <w:marBottom w:val="0"/>
      <w:divBdr>
        <w:top w:val="none" w:sz="0" w:space="0" w:color="auto"/>
        <w:left w:val="none" w:sz="0" w:space="0" w:color="auto"/>
        <w:bottom w:val="none" w:sz="0" w:space="0" w:color="auto"/>
        <w:right w:val="none" w:sz="0" w:space="0" w:color="auto"/>
      </w:divBdr>
      <w:divsChild>
        <w:div w:id="200438000">
          <w:marLeft w:val="0"/>
          <w:marRight w:val="0"/>
          <w:marTop w:val="0"/>
          <w:marBottom w:val="0"/>
          <w:divBdr>
            <w:top w:val="none" w:sz="0" w:space="0" w:color="auto"/>
            <w:left w:val="none" w:sz="0" w:space="0" w:color="auto"/>
            <w:bottom w:val="none" w:sz="0" w:space="0" w:color="auto"/>
            <w:right w:val="none" w:sz="0" w:space="0" w:color="auto"/>
          </w:divBdr>
          <w:divsChild>
            <w:div w:id="160506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0851">
      <w:bodyDiv w:val="1"/>
      <w:marLeft w:val="0"/>
      <w:marRight w:val="0"/>
      <w:marTop w:val="0"/>
      <w:marBottom w:val="0"/>
      <w:divBdr>
        <w:top w:val="none" w:sz="0" w:space="0" w:color="auto"/>
        <w:left w:val="none" w:sz="0" w:space="0" w:color="auto"/>
        <w:bottom w:val="none" w:sz="0" w:space="0" w:color="auto"/>
        <w:right w:val="none" w:sz="0" w:space="0" w:color="auto"/>
      </w:divBdr>
    </w:div>
    <w:div w:id="1967077358">
      <w:bodyDiv w:val="1"/>
      <w:marLeft w:val="0"/>
      <w:marRight w:val="0"/>
      <w:marTop w:val="0"/>
      <w:marBottom w:val="0"/>
      <w:divBdr>
        <w:top w:val="none" w:sz="0" w:space="0" w:color="auto"/>
        <w:left w:val="none" w:sz="0" w:space="0" w:color="auto"/>
        <w:bottom w:val="none" w:sz="0" w:space="0" w:color="auto"/>
        <w:right w:val="none" w:sz="0" w:space="0" w:color="auto"/>
      </w:divBdr>
    </w:div>
    <w:div w:id="210934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0" ma:contentTypeDescription="Create a new document." ma:contentTypeScope="" ma:versionID="c28b85e9b74e10b88e432b870b019310">
  <xsd:schema xmlns:xsd="http://www.w3.org/2001/XMLSchema" xmlns:xs="http://www.w3.org/2001/XMLSchema" xmlns:p="http://schemas.microsoft.com/office/2006/metadata/properties" xmlns:ns3="332bf68d-6f68-4e32-bbd9-660cee6f1f29" targetNamespace="http://schemas.microsoft.com/office/2006/metadata/properties" ma:root="true" ma:fieldsID="d6e31d7e6a2f488b0bd5c2cdf79eea53" ns3:_="">
    <xsd:import namespace="332bf68d-6f68-4e32-bbd9-660cee6f1f2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E22BD-96A5-4CFD-9744-151F5A0D6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BB5D8-9534-4CF9-949E-A050B8D21710}">
  <ds:schemaRefs>
    <ds:schemaRef ds:uri="http://schemas.openxmlformats.org/officeDocument/2006/bibliography"/>
  </ds:schemaRefs>
</ds:datastoreItem>
</file>

<file path=customXml/itemProps3.xml><?xml version="1.0" encoding="utf-8"?>
<ds:datastoreItem xmlns:ds="http://schemas.openxmlformats.org/officeDocument/2006/customXml" ds:itemID="{436F4E36-2309-42A8-B7AC-0F2779521E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C0A024-CA4A-480F-9016-02401CB81A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Pages>
  <Words>3359</Words>
  <Characters>18540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Mikuláš Peths</cp:lastModifiedBy>
  <cp:revision>87</cp:revision>
  <cp:lastPrinted>2024-04-15T10:06:00Z</cp:lastPrinted>
  <dcterms:created xsi:type="dcterms:W3CDTF">2024-04-29T12:52:00Z</dcterms:created>
  <dcterms:modified xsi:type="dcterms:W3CDTF">2026-01-13T10:30:00Z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63ff9749-f68b-40ec-aa05-229831920469_Enabled">
    <vt:lpwstr>true</vt:lpwstr>
  </property>
  <property fmtid="{D5CDD505-2E9C-101B-9397-08002B2CF9AE}" pid="4" name="MSIP_Label_63ff9749-f68b-40ec-aa05-229831920469_SetDate">
    <vt:lpwstr>2022-02-02T14:56:44Z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31982059-b783-4050-9f24-3b50799c0ceb</vt:lpwstr>
  </property>
  <property fmtid="{D5CDD505-2E9C-101B-9397-08002B2CF9AE}" pid="9" name="MSIP_Label_63ff9749-f68b-40ec-aa05-229831920469_ContentBits">
    <vt:lpwstr>2</vt:lpwstr>
  </property>
</Properties>
</file>